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5F" w:rsidRPr="000F345F" w:rsidRDefault="000F345F" w:rsidP="000F345F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Week</w:t>
      </w:r>
      <w:r w:rsidRPr="000F345F">
        <w:rPr>
          <w:rFonts w:ascii="Times New Roman" w:hAnsi="Times New Roman" w:cs="Times New Roman"/>
          <w:b/>
          <w:sz w:val="40"/>
        </w:rPr>
        <w:t xml:space="preserve"> 14</w:t>
      </w:r>
    </w:p>
    <w:p w:rsidR="000F345F" w:rsidRPr="000F345F" w:rsidRDefault="000F345F" w:rsidP="000F345F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Forum Discussion/ Tutorial Questions</w:t>
      </w:r>
    </w:p>
    <w:p w:rsidR="000F345F" w:rsidRPr="00FD2ACC" w:rsidRDefault="000F345F" w:rsidP="00FD2A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 w:rsidRPr="000F345F">
        <w:rPr>
          <w:rFonts w:ascii="Times New Roman" w:hAnsi="Times New Roman" w:cs="Times New Roman"/>
          <w:sz w:val="28"/>
        </w:rPr>
        <w:t>Explain the major provision of 2013 constitution? Critically evaluate.</w:t>
      </w:r>
    </w:p>
    <w:p w:rsidR="00FD2ACC" w:rsidRDefault="00FD2ACC" w:rsidP="00FD2ACC">
      <w:pPr>
        <w:pStyle w:val="ListParagraph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 Fiji Government Constitution draws much of its provisions from 1990 and 1997 constitution and also borrowed extensively from the 2012 </w:t>
      </w:r>
      <w:proofErr w:type="spellStart"/>
      <w:r>
        <w:rPr>
          <w:rFonts w:ascii="Times New Roman" w:hAnsi="Times New Roman" w:cs="Times New Roman"/>
          <w:sz w:val="28"/>
        </w:rPr>
        <w:t>Yash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Ghai</w:t>
      </w:r>
      <w:proofErr w:type="spellEnd"/>
      <w:r>
        <w:rPr>
          <w:rFonts w:ascii="Times New Roman" w:hAnsi="Times New Roman" w:cs="Times New Roman"/>
          <w:sz w:val="28"/>
        </w:rPr>
        <w:t xml:space="preserve"> Draft. Thus the major provision of 2013 constitution were: </w:t>
      </w:r>
    </w:p>
    <w:p w:rsidR="00C52C3D" w:rsidRDefault="00C52C3D" w:rsidP="00C52C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D9602C">
        <w:rPr>
          <w:rFonts w:ascii="Times New Roman" w:hAnsi="Times New Roman" w:cs="Times New Roman"/>
          <w:b/>
          <w:sz w:val="28"/>
        </w:rPr>
        <w:t>Omission of women</w:t>
      </w:r>
      <w:r>
        <w:rPr>
          <w:rFonts w:ascii="Times New Roman" w:hAnsi="Times New Roman" w:cs="Times New Roman"/>
          <w:sz w:val="28"/>
        </w:rPr>
        <w:t>- women have the right to participate in the parliament rules, given the right to be a member in the party and fight during elections.</w:t>
      </w:r>
    </w:p>
    <w:p w:rsidR="00C52C3D" w:rsidRDefault="00C52C3D" w:rsidP="00C52C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D9602C">
        <w:rPr>
          <w:rFonts w:ascii="Times New Roman" w:hAnsi="Times New Roman" w:cs="Times New Roman"/>
          <w:b/>
          <w:sz w:val="28"/>
        </w:rPr>
        <w:t>Free and Fair Elections</w:t>
      </w:r>
      <w:r>
        <w:rPr>
          <w:rFonts w:ascii="Times New Roman" w:hAnsi="Times New Roman" w:cs="Times New Roman"/>
          <w:sz w:val="28"/>
        </w:rPr>
        <w:t>- a coherent constitution and legislative framework, independent and impartial election administrators, agreement of all political parties to participate in competitive elections.</w:t>
      </w:r>
    </w:p>
    <w:p w:rsidR="00277FDF" w:rsidRPr="00277FDF" w:rsidRDefault="00277FDF" w:rsidP="00277FD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D9602C">
        <w:rPr>
          <w:rFonts w:ascii="Times New Roman" w:hAnsi="Times New Roman" w:cs="Times New Roman"/>
          <w:b/>
          <w:sz w:val="28"/>
        </w:rPr>
        <w:t>Framework</w:t>
      </w:r>
      <w:r>
        <w:rPr>
          <w:rFonts w:ascii="Times New Roman" w:hAnsi="Times New Roman" w:cs="Times New Roman"/>
          <w:sz w:val="28"/>
        </w:rPr>
        <w:t>- sets a basic structure for elections, each positive provision is undermined by another and unnecessary provision, electoral rights granted, media can report on the election.</w:t>
      </w:r>
    </w:p>
    <w:p w:rsidR="00277FDF" w:rsidRDefault="00277FDF" w:rsidP="00C52C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D9602C">
        <w:rPr>
          <w:rFonts w:ascii="Times New Roman" w:hAnsi="Times New Roman" w:cs="Times New Roman"/>
          <w:b/>
          <w:sz w:val="28"/>
        </w:rPr>
        <w:t>Supervision</w:t>
      </w:r>
      <w:r>
        <w:rPr>
          <w:rFonts w:ascii="Times New Roman" w:hAnsi="Times New Roman" w:cs="Times New Roman"/>
          <w:sz w:val="28"/>
        </w:rPr>
        <w:t xml:space="preserve">- </w:t>
      </w:r>
      <w:r w:rsidR="00D9602C">
        <w:rPr>
          <w:rFonts w:ascii="Times New Roman" w:hAnsi="Times New Roman" w:cs="Times New Roman"/>
          <w:sz w:val="28"/>
        </w:rPr>
        <w:t xml:space="preserve">the Fiji Government Constitution created two important institutions for election: the electoral commission and the supervisor of election. Thus, the cause for concern is the transitional arrangements for elections in the FGC. </w:t>
      </w:r>
    </w:p>
    <w:p w:rsidR="00FD2ACC" w:rsidRDefault="00277FDF" w:rsidP="00C52C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D9602C">
        <w:rPr>
          <w:rFonts w:ascii="Times New Roman" w:hAnsi="Times New Roman" w:cs="Times New Roman"/>
          <w:b/>
          <w:sz w:val="28"/>
        </w:rPr>
        <w:t>Co</w:t>
      </w:r>
      <w:r w:rsidR="00D9602C" w:rsidRPr="00D9602C">
        <w:rPr>
          <w:rFonts w:ascii="Times New Roman" w:hAnsi="Times New Roman" w:cs="Times New Roman"/>
          <w:b/>
          <w:sz w:val="28"/>
        </w:rPr>
        <w:t>nsent</w:t>
      </w:r>
      <w:r w:rsidR="00D9602C">
        <w:rPr>
          <w:rFonts w:ascii="Times New Roman" w:hAnsi="Times New Roman" w:cs="Times New Roman"/>
          <w:sz w:val="28"/>
        </w:rPr>
        <w:t>- for elections to be legitimate, most political parties must consent to participate, the citizens of each party must make that decision themselves.</w:t>
      </w:r>
    </w:p>
    <w:p w:rsidR="00D9602C" w:rsidRDefault="00D9602C" w:rsidP="00D9602C">
      <w:pPr>
        <w:pStyle w:val="ListParagraph"/>
        <w:ind w:left="1440"/>
        <w:rPr>
          <w:rFonts w:ascii="Times New Roman" w:hAnsi="Times New Roman" w:cs="Times New Roman"/>
          <w:b/>
          <w:sz w:val="28"/>
        </w:rPr>
      </w:pPr>
    </w:p>
    <w:p w:rsidR="00D9602C" w:rsidRPr="00C52C3D" w:rsidRDefault="00D9602C" w:rsidP="00D9602C">
      <w:pPr>
        <w:pStyle w:val="ListParagraph"/>
        <w:ind w:left="1440"/>
        <w:rPr>
          <w:rFonts w:ascii="Times New Roman" w:hAnsi="Times New Roman" w:cs="Times New Roman"/>
          <w:sz w:val="28"/>
        </w:rPr>
      </w:pPr>
    </w:p>
    <w:p w:rsidR="008B7BCF" w:rsidRPr="00D9602C" w:rsidRDefault="000F345F" w:rsidP="000F34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 w:rsidRPr="000F345F">
        <w:rPr>
          <w:rFonts w:ascii="Times New Roman" w:hAnsi="Times New Roman" w:cs="Times New Roman"/>
          <w:sz w:val="28"/>
        </w:rPr>
        <w:t>What factors led to the Fiji First winning 2014 Elections?</w:t>
      </w:r>
    </w:p>
    <w:p w:rsidR="00D9602C" w:rsidRPr="00D9602C" w:rsidRDefault="00E57CD0" w:rsidP="00D9602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</w:t>
      </w:r>
      <w:r w:rsidR="00D9602C" w:rsidRPr="00D9602C">
        <w:rPr>
          <w:rFonts w:ascii="Times New Roman" w:hAnsi="Times New Roman" w:cs="Times New Roman"/>
          <w:sz w:val="28"/>
        </w:rPr>
        <w:t>qual citizenship, equal opportunity, end of racial discrimination, the end of the age of entitlement for the wealthy and the well connected.</w:t>
      </w:r>
    </w:p>
    <w:p w:rsidR="00E57CD0" w:rsidRDefault="00D9602C" w:rsidP="00E57C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D9602C">
        <w:rPr>
          <w:rFonts w:ascii="Times New Roman" w:hAnsi="Times New Roman" w:cs="Times New Roman"/>
          <w:sz w:val="28"/>
        </w:rPr>
        <w:t>2013 constitution was the abolition of communal seats. In the 2014 elections, voters could vote for any candidate of their choice u</w:t>
      </w:r>
      <w:r w:rsidR="00E57CD0" w:rsidRPr="00E57CD0">
        <w:rPr>
          <w:rFonts w:ascii="Times New Roman" w:hAnsi="Times New Roman" w:cs="Times New Roman"/>
          <w:sz w:val="28"/>
        </w:rPr>
        <w:t>nhindered by racial designation</w:t>
      </w:r>
      <w:r w:rsidR="00E57CD0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E57CD0" w:rsidRPr="00E57CD0" w:rsidRDefault="00E57CD0" w:rsidP="00E57C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57CD0">
        <w:rPr>
          <w:rFonts w:ascii="Times New Roman" w:hAnsi="Times New Roman" w:cs="Times New Roman"/>
          <w:sz w:val="28"/>
        </w:rPr>
        <w:t xml:space="preserve">Many of the interim regime’s policies also found </w:t>
      </w:r>
      <w:r w:rsidRPr="00E57CD0">
        <w:rPr>
          <w:rFonts w:ascii="Times New Roman" w:hAnsi="Times New Roman" w:cs="Times New Roman"/>
          <w:sz w:val="28"/>
        </w:rPr>
        <w:t>favor</w:t>
      </w:r>
      <w:r w:rsidRPr="00E57CD0">
        <w:rPr>
          <w:rFonts w:ascii="Times New Roman" w:hAnsi="Times New Roman" w:cs="Times New Roman"/>
          <w:sz w:val="28"/>
        </w:rPr>
        <w:t xml:space="preserve"> with the Indo-Fijian voters. </w:t>
      </w:r>
    </w:p>
    <w:p w:rsidR="00E57CD0" w:rsidRPr="00E57CD0" w:rsidRDefault="00E57CD0" w:rsidP="00E57C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57CD0">
        <w:rPr>
          <w:rFonts w:ascii="Times New Roman" w:hAnsi="Times New Roman" w:cs="Times New Roman"/>
          <w:sz w:val="28"/>
        </w:rPr>
        <w:t>Fiji First provided hope to get renewal of land leases</w:t>
      </w:r>
    </w:p>
    <w:p w:rsidR="00E57CD0" w:rsidRPr="00E57CD0" w:rsidRDefault="00E57CD0" w:rsidP="00E57C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57CD0">
        <w:rPr>
          <w:rFonts w:ascii="Times New Roman" w:hAnsi="Times New Roman" w:cs="Times New Roman"/>
          <w:sz w:val="28"/>
        </w:rPr>
        <w:lastRenderedPageBreak/>
        <w:t xml:space="preserve">Bainimarama campaign was the creation of a ‘new Fiji’, freed at last from the legacies of its failed past. </w:t>
      </w:r>
    </w:p>
    <w:p w:rsidR="00D9602C" w:rsidRPr="000F345F" w:rsidRDefault="00E57CD0" w:rsidP="00E57C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</w:rPr>
      </w:pPr>
      <w:r w:rsidRPr="00E57CD0">
        <w:rPr>
          <w:rFonts w:ascii="Times New Roman" w:hAnsi="Times New Roman" w:cs="Times New Roman"/>
          <w:sz w:val="28"/>
        </w:rPr>
        <w:t xml:space="preserve">Bainimarama received substantial assistance from many quarters. (businessmen, academicians, media and religious </w:t>
      </w:r>
      <w:r w:rsidRPr="00E57CD0">
        <w:rPr>
          <w:rFonts w:ascii="Times New Roman" w:hAnsi="Times New Roman" w:cs="Times New Roman"/>
          <w:sz w:val="28"/>
        </w:rPr>
        <w:t>organizations</w:t>
      </w:r>
      <w:r w:rsidRPr="00E57CD0">
        <w:rPr>
          <w:rFonts w:ascii="Times New Roman" w:hAnsi="Times New Roman" w:cs="Times New Roman"/>
          <w:sz w:val="28"/>
        </w:rPr>
        <w:t>)</w:t>
      </w:r>
      <w:r w:rsidR="00D9602C" w:rsidRPr="00D9602C">
        <w:rPr>
          <w:rFonts w:ascii="Times New Roman" w:hAnsi="Times New Roman" w:cs="Times New Roman"/>
          <w:sz w:val="28"/>
        </w:rPr>
        <w:t>.</w:t>
      </w:r>
    </w:p>
    <w:sectPr w:rsidR="00D9602C" w:rsidRPr="000F34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2F4C"/>
    <w:multiLevelType w:val="hybridMultilevel"/>
    <w:tmpl w:val="7212A666"/>
    <w:lvl w:ilvl="0" w:tplc="0409000B">
      <w:start w:val="1"/>
      <w:numFmt w:val="bullet"/>
      <w:lvlText w:val=""/>
      <w:lvlJc w:val="left"/>
      <w:pPr>
        <w:ind w:left="2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" w15:restartNumberingAfterBreak="0">
    <w:nsid w:val="378700B0"/>
    <w:multiLevelType w:val="hybridMultilevel"/>
    <w:tmpl w:val="26C0EF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398"/>
    <w:multiLevelType w:val="hybridMultilevel"/>
    <w:tmpl w:val="306893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BA61EE"/>
    <w:multiLevelType w:val="hybridMultilevel"/>
    <w:tmpl w:val="F160B6DE"/>
    <w:lvl w:ilvl="0" w:tplc="0DF02CB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933998"/>
    <w:multiLevelType w:val="hybridMultilevel"/>
    <w:tmpl w:val="1A5C952A"/>
    <w:lvl w:ilvl="0" w:tplc="1B5AA082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6C676C80"/>
    <w:multiLevelType w:val="hybridMultilevel"/>
    <w:tmpl w:val="703067F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F9E5E04"/>
    <w:multiLevelType w:val="hybridMultilevel"/>
    <w:tmpl w:val="20384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D00AE"/>
    <w:multiLevelType w:val="hybridMultilevel"/>
    <w:tmpl w:val="9FD8A05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5F"/>
    <w:rsid w:val="000F345F"/>
    <w:rsid w:val="00277FDF"/>
    <w:rsid w:val="00342972"/>
    <w:rsid w:val="008B7BCF"/>
    <w:rsid w:val="00C52C3D"/>
    <w:rsid w:val="00D9602C"/>
    <w:rsid w:val="00E57CD0"/>
    <w:rsid w:val="00FD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1B410"/>
  <w15:chartTrackingRefBased/>
  <w15:docId w15:val="{7066CE3D-3D66-4D1F-813A-3ADBA01D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FARNAAZ</dc:creator>
  <cp:keywords/>
  <dc:description/>
  <cp:lastModifiedBy>FARNAAZ</cp:lastModifiedBy>
  <cp:revision>2</cp:revision>
  <dcterms:created xsi:type="dcterms:W3CDTF">2020-05-27T08:14:00Z</dcterms:created>
  <dcterms:modified xsi:type="dcterms:W3CDTF">2020-05-28T23:44:00Z</dcterms:modified>
</cp:coreProperties>
</file>