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ADA" w:rsidRPr="00A87ADA" w:rsidRDefault="00A87ADA">
      <w:pPr>
        <w:rPr>
          <w:b/>
        </w:rPr>
      </w:pPr>
      <w:r w:rsidRPr="00A87ADA">
        <w:rPr>
          <w:b/>
        </w:rPr>
        <w:t xml:space="preserve">NAME: JOANA VOSAYACO ID: 2018003054 </w:t>
      </w:r>
    </w:p>
    <w:p w:rsidR="00417A87" w:rsidRPr="00A87ADA" w:rsidRDefault="00F53B4D">
      <w:pPr>
        <w:rPr>
          <w:u w:val="single"/>
        </w:rPr>
      </w:pPr>
      <w:r w:rsidRPr="00A87ADA">
        <w:rPr>
          <w:u w:val="single"/>
        </w:rPr>
        <w:t xml:space="preserve">WEEK 13 TUTORIAL SOLUTION. </w:t>
      </w:r>
    </w:p>
    <w:p w:rsidR="00F53B4D" w:rsidRDefault="00F53B4D"/>
    <w:p w:rsidR="00F53B4D" w:rsidRPr="00A87ADA" w:rsidRDefault="00F53B4D" w:rsidP="00F53B4D">
      <w:pPr>
        <w:pStyle w:val="ListParagraph"/>
        <w:numPr>
          <w:ilvl w:val="0"/>
          <w:numId w:val="1"/>
        </w:numPr>
        <w:rPr>
          <w:rFonts w:ascii="Segoe UI" w:hAnsi="Segoe UI" w:cs="Segoe UI"/>
          <w:b/>
          <w:color w:val="212529"/>
          <w:sz w:val="28"/>
          <w:u w:val="single"/>
          <w:shd w:val="clear" w:color="auto" w:fill="EDF5FF"/>
        </w:rPr>
      </w:pPr>
      <w:r w:rsidRPr="00A87ADA">
        <w:rPr>
          <w:rFonts w:ascii="Segoe UI" w:hAnsi="Segoe UI" w:cs="Segoe UI"/>
          <w:b/>
          <w:color w:val="212529"/>
          <w:sz w:val="28"/>
          <w:u w:val="single"/>
          <w:shd w:val="clear" w:color="auto" w:fill="EDF5FF"/>
        </w:rPr>
        <w:t xml:space="preserve">Identify the reasons for the 2006 Coup? </w:t>
      </w:r>
    </w:p>
    <w:p w:rsidR="00D33151" w:rsidRDefault="00D33151" w:rsidP="00D33151">
      <w:pPr>
        <w:pStyle w:val="ListParagraph"/>
        <w:numPr>
          <w:ilvl w:val="0"/>
          <w:numId w:val="2"/>
        </w:numPr>
        <w:rPr>
          <w:rFonts w:ascii="Segoe UI" w:hAnsi="Segoe UI" w:cs="Segoe UI"/>
          <w:color w:val="212529"/>
          <w:shd w:val="clear" w:color="auto" w:fill="EDF5FF"/>
        </w:rPr>
      </w:pPr>
      <w:r>
        <w:rPr>
          <w:rFonts w:ascii="Segoe UI" w:hAnsi="Segoe UI" w:cs="Segoe UI"/>
          <w:color w:val="212529"/>
          <w:shd w:val="clear" w:color="auto" w:fill="EDF5FF"/>
        </w:rPr>
        <w:t xml:space="preserve">Commander of the RFMF, Commodore Bainimarama was heavily involved in resolving the 2000 Coup. He made an agreement with the government to make Qarase the new interim Prime Minister. Soon after, the agreement broke down and Bainimarama had many of those who were involved arrested. This resulted in a mutiny by those within the RFMF with connections to the coup perpetrators, during which Bainimarama’s life was directly threatened. </w:t>
      </w:r>
    </w:p>
    <w:p w:rsidR="00F53B4D" w:rsidRDefault="00D33151" w:rsidP="00D33151">
      <w:pPr>
        <w:pStyle w:val="ListParagraph"/>
        <w:numPr>
          <w:ilvl w:val="0"/>
          <w:numId w:val="2"/>
        </w:numPr>
        <w:rPr>
          <w:rFonts w:ascii="Segoe UI" w:hAnsi="Segoe UI" w:cs="Segoe UI"/>
          <w:color w:val="212529"/>
          <w:shd w:val="clear" w:color="auto" w:fill="EDF5FF"/>
        </w:rPr>
      </w:pPr>
      <w:r>
        <w:rPr>
          <w:rFonts w:ascii="Segoe UI" w:hAnsi="Segoe UI" w:cs="Segoe UI"/>
          <w:color w:val="212529"/>
          <w:shd w:val="clear" w:color="auto" w:fill="EDF5FF"/>
        </w:rPr>
        <w:t xml:space="preserve"> In early 2004, SDL government tried to remove Bainimarama, when the government threatened to not renew his contract as Commander. To make this worse in late 2006, the government unsuccessfully attempted to replace him with a stricter leader. In addition, there were also numerous attempts to discipline or charge the commander with misconduct this were the attempts </w:t>
      </w:r>
      <w:r w:rsidR="00F85FFD">
        <w:rPr>
          <w:rFonts w:ascii="Segoe UI" w:hAnsi="Segoe UI" w:cs="Segoe UI"/>
          <w:color w:val="212529"/>
          <w:shd w:val="clear" w:color="auto" w:fill="EDF5FF"/>
        </w:rPr>
        <w:t xml:space="preserve">to remove the commander Bainimarama and review the RFMF. </w:t>
      </w:r>
    </w:p>
    <w:p w:rsidR="00F85FFD" w:rsidRDefault="00F85FFD" w:rsidP="00D33151">
      <w:pPr>
        <w:pStyle w:val="ListParagraph"/>
        <w:numPr>
          <w:ilvl w:val="0"/>
          <w:numId w:val="2"/>
        </w:numPr>
        <w:rPr>
          <w:rFonts w:ascii="Segoe UI" w:hAnsi="Segoe UI" w:cs="Segoe UI"/>
          <w:color w:val="212529"/>
          <w:shd w:val="clear" w:color="auto" w:fill="EDF5FF"/>
        </w:rPr>
      </w:pPr>
      <w:r>
        <w:rPr>
          <w:rFonts w:ascii="Segoe UI" w:hAnsi="Segoe UI" w:cs="Segoe UI"/>
          <w:color w:val="212529"/>
          <w:shd w:val="clear" w:color="auto" w:fill="EDF5FF"/>
        </w:rPr>
        <w:t xml:space="preserve">There were 3 bills that were presented this includes; a biasness towards Indigenous Fijian interests, neglecting the Indian community and sometimes even threatening the economic growth of Fiji. The Military were against the racially divisive legislation. Thus the military was acting in the interests of Fiji to stop the government from introducing legislation that the military argued was racially divisive and also to put a stop to government corruption. </w:t>
      </w:r>
    </w:p>
    <w:p w:rsidR="00F85FFD" w:rsidRPr="00F53B4D" w:rsidRDefault="00F85FFD" w:rsidP="00D33151">
      <w:pPr>
        <w:pStyle w:val="ListParagraph"/>
        <w:numPr>
          <w:ilvl w:val="0"/>
          <w:numId w:val="2"/>
        </w:numPr>
        <w:rPr>
          <w:rFonts w:ascii="Segoe UI" w:hAnsi="Segoe UI" w:cs="Segoe UI"/>
          <w:color w:val="212529"/>
          <w:shd w:val="clear" w:color="auto" w:fill="EDF5FF"/>
        </w:rPr>
      </w:pPr>
      <w:r>
        <w:rPr>
          <w:rFonts w:ascii="Segoe UI" w:hAnsi="Segoe UI" w:cs="Segoe UI"/>
          <w:color w:val="212529"/>
          <w:shd w:val="clear" w:color="auto" w:fill="EDF5FF"/>
        </w:rPr>
        <w:t xml:space="preserve">Issues relating to the conduct of the 2006 election and alleged widespread corruption. The military had to intervene to stop this pattern and put Fiji in a situation more conductive towards development.  </w:t>
      </w:r>
    </w:p>
    <w:p w:rsidR="00F53B4D" w:rsidRPr="00F53B4D" w:rsidRDefault="00F53B4D" w:rsidP="00F53B4D">
      <w:pPr>
        <w:pStyle w:val="ListParagraph"/>
      </w:pPr>
    </w:p>
    <w:p w:rsidR="00F53B4D" w:rsidRPr="00A87ADA" w:rsidRDefault="00F53B4D" w:rsidP="00F53B4D">
      <w:pPr>
        <w:pStyle w:val="ListParagraph"/>
        <w:numPr>
          <w:ilvl w:val="0"/>
          <w:numId w:val="1"/>
        </w:numPr>
        <w:rPr>
          <w:b/>
          <w:sz w:val="24"/>
          <w:u w:val="single"/>
        </w:rPr>
      </w:pPr>
      <w:r w:rsidRPr="00A87ADA">
        <w:rPr>
          <w:rFonts w:ascii="Segoe UI" w:hAnsi="Segoe UI" w:cs="Segoe UI"/>
          <w:b/>
          <w:color w:val="212529"/>
          <w:sz w:val="24"/>
          <w:u w:val="single"/>
          <w:shd w:val="clear" w:color="auto" w:fill="EDF5FF"/>
        </w:rPr>
        <w:t>Which were the controversial bills that led to the confrontation between the military and government during the phase between 2000 and 2006? </w:t>
      </w:r>
    </w:p>
    <w:p w:rsidR="00F85FFD" w:rsidRDefault="00F85FFD" w:rsidP="00F85FFD">
      <w:pPr>
        <w:pStyle w:val="ListParagraph"/>
        <w:rPr>
          <w:rFonts w:ascii="Segoe UI" w:hAnsi="Segoe UI" w:cs="Segoe UI"/>
          <w:color w:val="212529"/>
          <w:shd w:val="clear" w:color="auto" w:fill="EDF5FF"/>
        </w:rPr>
      </w:pPr>
    </w:p>
    <w:p w:rsidR="00F85FFD" w:rsidRDefault="00F85FFD" w:rsidP="00F85FFD">
      <w:pPr>
        <w:pStyle w:val="ListParagraph"/>
        <w:rPr>
          <w:rFonts w:ascii="Segoe UI" w:hAnsi="Segoe UI" w:cs="Segoe UI"/>
          <w:color w:val="212529"/>
          <w:shd w:val="clear" w:color="auto" w:fill="EDF5FF"/>
        </w:rPr>
      </w:pPr>
      <w:r>
        <w:rPr>
          <w:rFonts w:ascii="Segoe UI" w:hAnsi="Segoe UI" w:cs="Segoe UI"/>
          <w:color w:val="212529"/>
          <w:shd w:val="clear" w:color="auto" w:fill="EDF5FF"/>
        </w:rPr>
        <w:t xml:space="preserve">The tension between the government and the military was that the military wanted the coup perpetrators of the 2000 coup to be punished severely while the government wanted an early release of the most high profile convicts. </w:t>
      </w:r>
      <w:r w:rsidR="00AA76EA">
        <w:rPr>
          <w:rFonts w:ascii="Segoe UI" w:hAnsi="Segoe UI" w:cs="Segoe UI"/>
          <w:color w:val="212529"/>
          <w:shd w:val="clear" w:color="auto" w:fill="EDF5FF"/>
        </w:rPr>
        <w:t xml:space="preserve">The government at that time was the combination of SDL/CAMV, formed in the 2001 election. </w:t>
      </w:r>
    </w:p>
    <w:p w:rsidR="00F85FFD" w:rsidRPr="00AA76EA" w:rsidRDefault="00F85FFD" w:rsidP="00F85FFD">
      <w:pPr>
        <w:pStyle w:val="ListParagraph"/>
        <w:rPr>
          <w:b/>
        </w:rPr>
      </w:pPr>
      <w:r>
        <w:rPr>
          <w:rFonts w:ascii="Segoe UI" w:hAnsi="Segoe UI" w:cs="Segoe UI"/>
          <w:color w:val="212529"/>
          <w:shd w:val="clear" w:color="auto" w:fill="EDF5FF"/>
        </w:rPr>
        <w:t xml:space="preserve">The conflict between the government and the military started in early October 2006, when the RFMF issued a three week final demand to the government to dispose the </w:t>
      </w:r>
      <w:r w:rsidRPr="00AA76EA">
        <w:rPr>
          <w:rFonts w:ascii="Segoe UI" w:hAnsi="Segoe UI" w:cs="Segoe UI"/>
          <w:b/>
          <w:color w:val="212529"/>
          <w:shd w:val="clear" w:color="auto" w:fill="EDF5FF"/>
        </w:rPr>
        <w:t xml:space="preserve">promotion of reconciliation tolerance and unity bill </w:t>
      </w:r>
      <w:r w:rsidR="00AA76EA" w:rsidRPr="00AA76EA">
        <w:rPr>
          <w:rFonts w:ascii="Segoe UI" w:hAnsi="Segoe UI" w:cs="Segoe UI"/>
          <w:b/>
          <w:color w:val="212529"/>
          <w:shd w:val="clear" w:color="auto" w:fill="EDF5FF"/>
        </w:rPr>
        <w:t>2005</w:t>
      </w:r>
      <w:r w:rsidR="00AA76EA">
        <w:rPr>
          <w:rFonts w:ascii="Segoe UI" w:hAnsi="Segoe UI" w:cs="Segoe UI"/>
          <w:color w:val="212529"/>
          <w:shd w:val="clear" w:color="auto" w:fill="EDF5FF"/>
        </w:rPr>
        <w:t xml:space="preserve">, </w:t>
      </w:r>
      <w:r w:rsidR="00AA76EA" w:rsidRPr="00AA76EA">
        <w:rPr>
          <w:rFonts w:ascii="Segoe UI" w:hAnsi="Segoe UI" w:cs="Segoe UI"/>
          <w:b/>
          <w:color w:val="212529"/>
          <w:shd w:val="clear" w:color="auto" w:fill="EDF5FF"/>
        </w:rPr>
        <w:t>The Qoliqoli Bill</w:t>
      </w:r>
      <w:r w:rsidR="00AA76EA">
        <w:rPr>
          <w:rFonts w:ascii="Segoe UI" w:hAnsi="Segoe UI" w:cs="Segoe UI"/>
          <w:color w:val="212529"/>
          <w:shd w:val="clear" w:color="auto" w:fill="EDF5FF"/>
        </w:rPr>
        <w:t xml:space="preserve"> and the </w:t>
      </w:r>
      <w:r w:rsidR="00AA76EA" w:rsidRPr="00AA76EA">
        <w:rPr>
          <w:rFonts w:ascii="Segoe UI" w:hAnsi="Segoe UI" w:cs="Segoe UI"/>
          <w:b/>
          <w:color w:val="212529"/>
          <w:shd w:val="clear" w:color="auto" w:fill="EDF5FF"/>
        </w:rPr>
        <w:t xml:space="preserve">Indigenous Claims Tribunal Bill </w:t>
      </w:r>
      <w:r w:rsidR="00AA76EA">
        <w:rPr>
          <w:rFonts w:ascii="Segoe UI" w:hAnsi="Segoe UI" w:cs="Segoe UI"/>
          <w:color w:val="212529"/>
          <w:shd w:val="clear" w:color="auto" w:fill="EDF5FF"/>
        </w:rPr>
        <w:t xml:space="preserve">or to resign. Later Demands added to this was made </w:t>
      </w:r>
      <w:r w:rsidR="00AA76EA" w:rsidRPr="00AA76EA">
        <w:rPr>
          <w:rFonts w:ascii="Segoe UI" w:hAnsi="Segoe UI" w:cs="Segoe UI"/>
          <w:b/>
          <w:color w:val="212529"/>
          <w:shd w:val="clear" w:color="auto" w:fill="EDF5FF"/>
        </w:rPr>
        <w:t xml:space="preserve">that Andrew Hughes be removed from the post of Police Commissioner, and for </w:t>
      </w:r>
      <w:bookmarkStart w:id="0" w:name="_GoBack"/>
      <w:bookmarkEnd w:id="0"/>
      <w:r w:rsidR="00AA76EA" w:rsidRPr="00AA76EA">
        <w:rPr>
          <w:rFonts w:ascii="Segoe UI" w:hAnsi="Segoe UI" w:cs="Segoe UI"/>
          <w:b/>
          <w:color w:val="212529"/>
          <w:shd w:val="clear" w:color="auto" w:fill="EDF5FF"/>
        </w:rPr>
        <w:lastRenderedPageBreak/>
        <w:t xml:space="preserve">the police o drop investigations that they were conducting into Bainimarama’s comments and actions against the Government.  </w:t>
      </w:r>
      <w:r w:rsidRPr="00AA76EA">
        <w:rPr>
          <w:rFonts w:ascii="Segoe UI" w:hAnsi="Segoe UI" w:cs="Segoe UI"/>
          <w:b/>
          <w:color w:val="212529"/>
          <w:shd w:val="clear" w:color="auto" w:fill="EDF5FF"/>
        </w:rPr>
        <w:t xml:space="preserve"> </w:t>
      </w:r>
    </w:p>
    <w:sectPr w:rsidR="00F85FFD" w:rsidRPr="00AA76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C5033"/>
    <w:multiLevelType w:val="hybridMultilevel"/>
    <w:tmpl w:val="155A9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72F06A2"/>
    <w:multiLevelType w:val="hybridMultilevel"/>
    <w:tmpl w:val="5D3A0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4D"/>
    <w:rsid w:val="00417A87"/>
    <w:rsid w:val="00A87ADA"/>
    <w:rsid w:val="00AA76EA"/>
    <w:rsid w:val="00BC393A"/>
    <w:rsid w:val="00D33151"/>
    <w:rsid w:val="00F53B4D"/>
    <w:rsid w:val="00F8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ED56E-F30A-48A1-9BAC-00CB1AB4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 Vosayaco</dc:creator>
  <cp:keywords/>
  <dc:description/>
  <cp:lastModifiedBy>Mere Vosayaco</cp:lastModifiedBy>
  <cp:revision>3</cp:revision>
  <dcterms:created xsi:type="dcterms:W3CDTF">2020-05-19T00:01:00Z</dcterms:created>
  <dcterms:modified xsi:type="dcterms:W3CDTF">2020-05-19T21:33:00Z</dcterms:modified>
</cp:coreProperties>
</file>