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675" w:rsidRPr="00FC7675" w:rsidRDefault="00FC7675" w:rsidP="0013070E">
      <w:pPr>
        <w:rPr>
          <w:rFonts w:ascii="Times New Roman" w:hAnsi="Times New Roman" w:cs="Times New Roman"/>
          <w:b/>
          <w:sz w:val="24"/>
          <w:u w:val="single"/>
        </w:rPr>
      </w:pPr>
      <w:r w:rsidRPr="00FC7675">
        <w:rPr>
          <w:rFonts w:ascii="Times New Roman" w:hAnsi="Times New Roman" w:cs="Times New Roman"/>
          <w:b/>
          <w:sz w:val="24"/>
          <w:u w:val="single"/>
        </w:rPr>
        <w:t>Week 9 Tutorial</w:t>
      </w:r>
    </w:p>
    <w:p w:rsidR="0013070E" w:rsidRPr="0013070E" w:rsidRDefault="00714179" w:rsidP="0013070E">
      <w:pPr>
        <w:rPr>
          <w:rFonts w:ascii="Times New Roman" w:hAnsi="Times New Roman" w:cs="Times New Roman"/>
          <w:sz w:val="24"/>
        </w:rPr>
      </w:pPr>
      <w:r w:rsidRPr="0057146E">
        <w:rPr>
          <w:rFonts w:ascii="Times New Roman" w:hAnsi="Times New Roman" w:cs="Times New Roman"/>
          <w:b/>
          <w:sz w:val="24"/>
        </w:rPr>
        <w:t>Q1: Explain</w:t>
      </w:r>
      <w:r w:rsidRPr="0013070E">
        <w:rPr>
          <w:rFonts w:ascii="Times New Roman" w:hAnsi="Times New Roman" w:cs="Times New Roman"/>
          <w:b/>
          <w:sz w:val="24"/>
        </w:rPr>
        <w:t xml:space="preserve"> the manifestos of political parties contented the 1977 elections?</w:t>
      </w:r>
      <w:r w:rsidRPr="0013070E">
        <w:rPr>
          <w:rFonts w:ascii="Times New Roman" w:hAnsi="Times New Roman" w:cs="Times New Roman"/>
          <w:sz w:val="24"/>
        </w:rPr>
        <w:t xml:space="preserve"> </w:t>
      </w:r>
    </w:p>
    <w:p w:rsidR="0013070E" w:rsidRPr="0013070E" w:rsidRDefault="0013070E" w:rsidP="0013070E">
      <w:pPr>
        <w:rPr>
          <w:rFonts w:ascii="Times New Roman" w:hAnsi="Times New Roman" w:cs="Times New Roman"/>
          <w:sz w:val="24"/>
          <w:u w:val="single"/>
        </w:rPr>
      </w:pPr>
      <w:r w:rsidRPr="0013070E">
        <w:rPr>
          <w:rFonts w:ascii="Times New Roman" w:hAnsi="Times New Roman" w:cs="Times New Roman"/>
          <w:sz w:val="24"/>
          <w:u w:val="single"/>
        </w:rPr>
        <w:t>Alliance</w:t>
      </w:r>
    </w:p>
    <w:p w:rsidR="0013070E" w:rsidRPr="0013070E" w:rsidRDefault="0013070E" w:rsidP="0013070E">
      <w:pPr>
        <w:rPr>
          <w:rFonts w:ascii="Times New Roman" w:hAnsi="Times New Roman" w:cs="Times New Roman"/>
          <w:sz w:val="24"/>
        </w:rPr>
      </w:pPr>
      <w:r w:rsidRPr="0013070E">
        <w:rPr>
          <w:rFonts w:ascii="Times New Roman" w:hAnsi="Times New Roman" w:cs="Times New Roman"/>
          <w:sz w:val="24"/>
        </w:rPr>
        <w:t>Assistance of those who live in rural areas and outer islands, greater food production, introduction of free education, the agricultural Landlords and Tenants Act (1976), Land Convention and the Law of the Sea Conference.</w:t>
      </w:r>
    </w:p>
    <w:p w:rsidR="0013070E" w:rsidRPr="0013070E" w:rsidRDefault="0013070E" w:rsidP="0013070E">
      <w:pPr>
        <w:rPr>
          <w:rFonts w:ascii="Times New Roman" w:hAnsi="Times New Roman" w:cs="Times New Roman"/>
          <w:sz w:val="24"/>
          <w:u w:val="single"/>
        </w:rPr>
      </w:pPr>
      <w:r w:rsidRPr="0013070E">
        <w:rPr>
          <w:rFonts w:ascii="Times New Roman" w:hAnsi="Times New Roman" w:cs="Times New Roman"/>
          <w:sz w:val="24"/>
          <w:u w:val="single"/>
        </w:rPr>
        <w:t>National Federation Party</w:t>
      </w:r>
    </w:p>
    <w:p w:rsidR="0013070E" w:rsidRDefault="0013070E" w:rsidP="0013070E">
      <w:pPr>
        <w:rPr>
          <w:rFonts w:ascii="Times New Roman" w:hAnsi="Times New Roman" w:cs="Times New Roman"/>
          <w:sz w:val="24"/>
        </w:rPr>
      </w:pPr>
      <w:r w:rsidRPr="0013070E">
        <w:rPr>
          <w:rFonts w:ascii="Times New Roman" w:hAnsi="Times New Roman" w:cs="Times New Roman"/>
          <w:sz w:val="24"/>
        </w:rPr>
        <w:t xml:space="preserve">Denounced </w:t>
      </w:r>
      <w:r>
        <w:rPr>
          <w:rFonts w:ascii="Times New Roman" w:hAnsi="Times New Roman" w:cs="Times New Roman"/>
          <w:sz w:val="24"/>
        </w:rPr>
        <w:t>the tax structure bounded with free education, free medical services and reduced rents for their leases.</w:t>
      </w:r>
    </w:p>
    <w:p w:rsidR="0013070E" w:rsidRDefault="0013070E" w:rsidP="0013070E">
      <w:pPr>
        <w:rPr>
          <w:rFonts w:ascii="Times New Roman" w:hAnsi="Times New Roman" w:cs="Times New Roman"/>
          <w:sz w:val="24"/>
          <w:u w:val="single"/>
        </w:rPr>
      </w:pPr>
      <w:r>
        <w:rPr>
          <w:rFonts w:ascii="Times New Roman" w:hAnsi="Times New Roman" w:cs="Times New Roman"/>
          <w:sz w:val="24"/>
          <w:u w:val="single"/>
        </w:rPr>
        <w:t>Fiji Nationalist Party</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The interests of the Fijians will be paramount at all times.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The Fijians must always hold the positions of Governor-General, Prime Minister, and Minister for Fijian Affairs and Rural Development, Minister for Lands, Minister for Education, Minister for Agriculture, Minister for Home Affairs and Minister for Commerce Industry and Co-operatives.</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More opportunities should be given for Fijians to enter business and commerce.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Total opposition to common roll.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Strengthen Fijian Administration and the Government should give it financial backing and support.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Establishment of a Fijian Institute to teach Fijians in business.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Pensions for ex-servicemen. Indians should be repatriated to India after Fiji gained full independence.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More Government development projects should be concentrated in rural areas.</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 xml:space="preserve">Expansion of the Royal Fiji Military Forces' trade section to help ease unemployment. </w:t>
      </w:r>
    </w:p>
    <w:p w:rsidR="0013070E" w:rsidRPr="0013070E" w:rsidRDefault="0013070E" w:rsidP="0013070E">
      <w:pPr>
        <w:pStyle w:val="ListParagraph"/>
        <w:numPr>
          <w:ilvl w:val="0"/>
          <w:numId w:val="1"/>
        </w:numPr>
        <w:rPr>
          <w:rFonts w:ascii="Times New Roman" w:hAnsi="Times New Roman" w:cs="Times New Roman"/>
          <w:sz w:val="24"/>
        </w:rPr>
      </w:pPr>
      <w:r w:rsidRPr="0013070E">
        <w:rPr>
          <w:rFonts w:ascii="Times New Roman" w:hAnsi="Times New Roman" w:cs="Times New Roman"/>
          <w:sz w:val="24"/>
        </w:rPr>
        <w:t>The return to Fijians of all land that was illegally sold.</w:t>
      </w:r>
    </w:p>
    <w:p w:rsidR="0013070E" w:rsidRPr="0013070E" w:rsidRDefault="0013070E" w:rsidP="0013070E">
      <w:pPr>
        <w:rPr>
          <w:rFonts w:ascii="Times New Roman" w:hAnsi="Times New Roman" w:cs="Times New Roman"/>
          <w:sz w:val="24"/>
        </w:rPr>
      </w:pPr>
    </w:p>
    <w:p w:rsidR="0013070E" w:rsidRDefault="00714179" w:rsidP="0013070E">
      <w:pPr>
        <w:rPr>
          <w:rFonts w:ascii="Times New Roman" w:hAnsi="Times New Roman" w:cs="Times New Roman"/>
          <w:b/>
          <w:sz w:val="24"/>
        </w:rPr>
      </w:pPr>
      <w:r w:rsidRPr="0013070E">
        <w:rPr>
          <w:rFonts w:ascii="Times New Roman" w:hAnsi="Times New Roman" w:cs="Times New Roman"/>
          <w:b/>
          <w:sz w:val="24"/>
        </w:rPr>
        <w:t>Why 1977 election became important in con</w:t>
      </w:r>
      <w:r w:rsidR="0013070E">
        <w:rPr>
          <w:rFonts w:ascii="Times New Roman" w:hAnsi="Times New Roman" w:cs="Times New Roman"/>
          <w:b/>
          <w:sz w:val="24"/>
        </w:rPr>
        <w:t>text of a constitutional crisis?</w:t>
      </w:r>
    </w:p>
    <w:p w:rsidR="0013070E" w:rsidRDefault="0057146E" w:rsidP="0013070E">
      <w:pPr>
        <w:rPr>
          <w:rFonts w:ascii="Times New Roman" w:hAnsi="Times New Roman" w:cs="Times New Roman"/>
          <w:sz w:val="24"/>
        </w:rPr>
      </w:pPr>
      <w:r>
        <w:rPr>
          <w:rFonts w:ascii="Times New Roman" w:hAnsi="Times New Roman" w:cs="Times New Roman"/>
          <w:sz w:val="24"/>
        </w:rPr>
        <w:t>Due to the different races and different parties that participated.</w:t>
      </w:r>
    </w:p>
    <w:p w:rsidR="0057146E" w:rsidRPr="0013070E" w:rsidRDefault="0057146E" w:rsidP="0013070E">
      <w:pPr>
        <w:rPr>
          <w:rFonts w:ascii="Times New Roman" w:hAnsi="Times New Roman" w:cs="Times New Roman"/>
          <w:sz w:val="24"/>
        </w:rPr>
      </w:pPr>
    </w:p>
    <w:p w:rsidR="00714179" w:rsidRDefault="0013070E" w:rsidP="0013070E">
      <w:pPr>
        <w:rPr>
          <w:rFonts w:ascii="Times New Roman" w:hAnsi="Times New Roman" w:cs="Times New Roman"/>
          <w:b/>
          <w:sz w:val="24"/>
        </w:rPr>
      </w:pPr>
      <w:r>
        <w:rPr>
          <w:rFonts w:ascii="Times New Roman" w:hAnsi="Times New Roman" w:cs="Times New Roman"/>
          <w:sz w:val="24"/>
        </w:rPr>
        <w:t xml:space="preserve"> </w:t>
      </w:r>
      <w:r w:rsidR="00714179" w:rsidRPr="0057146E">
        <w:rPr>
          <w:rFonts w:ascii="Times New Roman" w:hAnsi="Times New Roman" w:cs="Times New Roman"/>
          <w:b/>
          <w:sz w:val="24"/>
        </w:rPr>
        <w:t>NFP won the elections and still not formed the government. Why?</w:t>
      </w:r>
    </w:p>
    <w:p w:rsidR="0057146E" w:rsidRDefault="0057146E" w:rsidP="0013070E">
      <w:pPr>
        <w:rPr>
          <w:rFonts w:ascii="Times New Roman" w:hAnsi="Times New Roman" w:cs="Times New Roman"/>
          <w:sz w:val="24"/>
        </w:rPr>
      </w:pPr>
      <w:r w:rsidRPr="0057146E">
        <w:rPr>
          <w:rFonts w:ascii="Times New Roman" w:hAnsi="Times New Roman" w:cs="Times New Roman"/>
          <w:sz w:val="24"/>
        </w:rPr>
        <w:t xml:space="preserve">Inner disagreement, notwithstanding, kept the gathering from shaping an administration, as the gathering cracked over questions about the authority and the portion of clerical positions. The </w:t>
      </w:r>
      <w:r w:rsidRPr="0057146E">
        <w:rPr>
          <w:rFonts w:ascii="Times New Roman" w:hAnsi="Times New Roman" w:cs="Times New Roman"/>
          <w:sz w:val="24"/>
        </w:rPr>
        <w:lastRenderedPageBreak/>
        <w:t>Governor-General, Ratu Sir George Cakobau, reappointed the crushed Prime Minister, Ratu Mara, and requested another political decision for September that year, wherein the NFP was vigorously vanquished.</w:t>
      </w:r>
    </w:p>
    <w:p w:rsidR="00FA3AD6" w:rsidRDefault="00714179" w:rsidP="00714179">
      <w:pPr>
        <w:pStyle w:val="NormalWeb"/>
        <w:shd w:val="clear" w:color="auto" w:fill="FFFFFF"/>
        <w:spacing w:before="0" w:beforeAutospacing="0"/>
        <w:rPr>
          <w:b/>
          <w:color w:val="212529"/>
        </w:rPr>
      </w:pPr>
      <w:r w:rsidRPr="0057146E">
        <w:rPr>
          <w:b/>
          <w:color w:val="212529"/>
        </w:rPr>
        <w:t xml:space="preserve">Q2. Which all political parties contested 1982 election and what were their manifestos? </w:t>
      </w:r>
    </w:p>
    <w:p w:rsidR="008E26A5" w:rsidRPr="0013070E" w:rsidRDefault="008E26A5" w:rsidP="008E26A5">
      <w:pPr>
        <w:rPr>
          <w:rFonts w:ascii="Times New Roman" w:hAnsi="Times New Roman" w:cs="Times New Roman"/>
          <w:sz w:val="24"/>
          <w:u w:val="single"/>
        </w:rPr>
      </w:pPr>
      <w:r w:rsidRPr="0013070E">
        <w:rPr>
          <w:rFonts w:ascii="Times New Roman" w:hAnsi="Times New Roman" w:cs="Times New Roman"/>
          <w:sz w:val="24"/>
          <w:u w:val="single"/>
        </w:rPr>
        <w:t>Alliance</w:t>
      </w:r>
    </w:p>
    <w:p w:rsidR="008E26A5" w:rsidRPr="0013070E" w:rsidRDefault="008E26A5" w:rsidP="008E26A5">
      <w:pPr>
        <w:rPr>
          <w:rFonts w:ascii="Times New Roman" w:hAnsi="Times New Roman" w:cs="Times New Roman"/>
          <w:sz w:val="24"/>
        </w:rPr>
      </w:pPr>
      <w:r w:rsidRPr="0013070E">
        <w:rPr>
          <w:rFonts w:ascii="Times New Roman" w:hAnsi="Times New Roman" w:cs="Times New Roman"/>
          <w:sz w:val="24"/>
        </w:rPr>
        <w:t>Assistance of those who live in rural areas and outer islands, greater food production, introduction of free education, the agricultural Landlords and Tenants Act (1976), Land Convention and the Law of the Sea Conference.</w:t>
      </w:r>
    </w:p>
    <w:p w:rsidR="008E26A5" w:rsidRPr="0013070E" w:rsidRDefault="008E26A5" w:rsidP="008E26A5">
      <w:pPr>
        <w:rPr>
          <w:rFonts w:ascii="Times New Roman" w:hAnsi="Times New Roman" w:cs="Times New Roman"/>
          <w:sz w:val="24"/>
          <w:u w:val="single"/>
        </w:rPr>
      </w:pPr>
      <w:r w:rsidRPr="0013070E">
        <w:rPr>
          <w:rFonts w:ascii="Times New Roman" w:hAnsi="Times New Roman" w:cs="Times New Roman"/>
          <w:sz w:val="24"/>
          <w:u w:val="single"/>
        </w:rPr>
        <w:t>National Federation Party</w:t>
      </w:r>
    </w:p>
    <w:p w:rsidR="008E26A5" w:rsidRDefault="008E26A5" w:rsidP="008E26A5">
      <w:pPr>
        <w:rPr>
          <w:rFonts w:ascii="Times New Roman" w:hAnsi="Times New Roman" w:cs="Times New Roman"/>
          <w:sz w:val="24"/>
        </w:rPr>
      </w:pPr>
      <w:r w:rsidRPr="0013070E">
        <w:rPr>
          <w:rFonts w:ascii="Times New Roman" w:hAnsi="Times New Roman" w:cs="Times New Roman"/>
          <w:sz w:val="24"/>
        </w:rPr>
        <w:t xml:space="preserve">Denounced </w:t>
      </w:r>
      <w:r>
        <w:rPr>
          <w:rFonts w:ascii="Times New Roman" w:hAnsi="Times New Roman" w:cs="Times New Roman"/>
          <w:sz w:val="24"/>
        </w:rPr>
        <w:t>the tax structure bounded with free education, free medical services and reduced rents for their leases.</w:t>
      </w:r>
    </w:p>
    <w:p w:rsidR="00FA3AD6" w:rsidRDefault="008E26A5" w:rsidP="00714179">
      <w:pPr>
        <w:pStyle w:val="NormalWeb"/>
        <w:shd w:val="clear" w:color="auto" w:fill="FFFFFF"/>
        <w:spacing w:before="0" w:beforeAutospacing="0"/>
        <w:rPr>
          <w:color w:val="212529"/>
          <w:u w:val="single"/>
        </w:rPr>
      </w:pPr>
      <w:r w:rsidRPr="008E26A5">
        <w:rPr>
          <w:color w:val="212529"/>
          <w:u w:val="single"/>
        </w:rPr>
        <w:t>Western United Front</w:t>
      </w:r>
    </w:p>
    <w:p w:rsidR="00872AFA" w:rsidRPr="00872AFA" w:rsidRDefault="00872AFA" w:rsidP="00872AFA">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02122"/>
          <w:sz w:val="24"/>
          <w:szCs w:val="24"/>
        </w:rPr>
      </w:pPr>
      <w:r w:rsidRPr="00872AFA">
        <w:rPr>
          <w:rFonts w:ascii="Times New Roman" w:eastAsia="Times New Roman" w:hAnsi="Times New Roman" w:cs="Times New Roman"/>
          <w:color w:val="202122"/>
          <w:sz w:val="24"/>
          <w:szCs w:val="24"/>
        </w:rPr>
        <w:t>Protect and encourage the unity of western Fijians</w:t>
      </w:r>
    </w:p>
    <w:p w:rsidR="00872AFA" w:rsidRPr="00872AFA" w:rsidRDefault="00872AFA" w:rsidP="00872AFA">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02122"/>
          <w:sz w:val="24"/>
          <w:szCs w:val="24"/>
        </w:rPr>
      </w:pPr>
      <w:r w:rsidRPr="00872AFA">
        <w:rPr>
          <w:rFonts w:ascii="Times New Roman" w:eastAsia="Times New Roman" w:hAnsi="Times New Roman" w:cs="Times New Roman"/>
          <w:color w:val="202122"/>
          <w:sz w:val="24"/>
          <w:szCs w:val="24"/>
        </w:rPr>
        <w:t>Protect the interests of landowners and to defend their rights to develop their resources according to their aspirations.</w:t>
      </w:r>
    </w:p>
    <w:p w:rsidR="00872AFA" w:rsidRPr="00872AFA" w:rsidRDefault="00872AFA" w:rsidP="00872AFA">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02122"/>
          <w:sz w:val="24"/>
          <w:szCs w:val="24"/>
        </w:rPr>
      </w:pPr>
      <w:r w:rsidRPr="00872AFA">
        <w:rPr>
          <w:rFonts w:ascii="Times New Roman" w:eastAsia="Times New Roman" w:hAnsi="Times New Roman" w:cs="Times New Roman"/>
          <w:color w:val="202122"/>
          <w:sz w:val="24"/>
          <w:szCs w:val="24"/>
        </w:rPr>
        <w:t>Seek changes in the Ministry of Fijian Affairs and Rural Development to improve the lives of western Fijians.</w:t>
      </w:r>
    </w:p>
    <w:p w:rsidR="00872AFA" w:rsidRPr="00872AFA" w:rsidRDefault="00872AFA" w:rsidP="00872AFA">
      <w:pPr>
        <w:numPr>
          <w:ilvl w:val="0"/>
          <w:numId w:val="2"/>
        </w:numPr>
        <w:shd w:val="clear" w:color="auto" w:fill="FFFFFF"/>
        <w:spacing w:before="100" w:beforeAutospacing="1" w:after="24" w:line="240" w:lineRule="auto"/>
        <w:ind w:left="384"/>
        <w:rPr>
          <w:rFonts w:ascii="Times New Roman" w:eastAsia="Times New Roman" w:hAnsi="Times New Roman" w:cs="Times New Roman"/>
          <w:color w:val="202122"/>
          <w:sz w:val="24"/>
          <w:szCs w:val="24"/>
        </w:rPr>
      </w:pPr>
      <w:r w:rsidRPr="00872AFA">
        <w:rPr>
          <w:rFonts w:ascii="Times New Roman" w:eastAsia="Times New Roman" w:hAnsi="Times New Roman" w:cs="Times New Roman"/>
          <w:color w:val="202122"/>
          <w:sz w:val="24"/>
          <w:szCs w:val="24"/>
        </w:rPr>
        <w:t>Improve educational facilities of western Fijians and provide them opportunities in commercial and industrial enterprises.</w:t>
      </w:r>
    </w:p>
    <w:p w:rsidR="00872AFA" w:rsidRDefault="00872AFA" w:rsidP="00714179">
      <w:pPr>
        <w:pStyle w:val="NormalWeb"/>
        <w:shd w:val="clear" w:color="auto" w:fill="FFFFFF"/>
        <w:spacing w:before="0" w:beforeAutospacing="0"/>
        <w:rPr>
          <w:color w:val="212529"/>
          <w:u w:val="single"/>
        </w:rPr>
      </w:pPr>
    </w:p>
    <w:p w:rsidR="00714179" w:rsidRDefault="00714179" w:rsidP="00714179">
      <w:pPr>
        <w:pStyle w:val="NormalWeb"/>
        <w:shd w:val="clear" w:color="auto" w:fill="FFFFFF"/>
        <w:spacing w:before="0" w:beforeAutospacing="0"/>
        <w:rPr>
          <w:b/>
          <w:color w:val="212529"/>
        </w:rPr>
      </w:pPr>
      <w:r w:rsidRPr="0057146E">
        <w:rPr>
          <w:b/>
          <w:color w:val="212529"/>
        </w:rPr>
        <w:t>What were the reasons of Alliance victory over NFP-WUP Coalition? </w:t>
      </w:r>
    </w:p>
    <w:p w:rsidR="0016533A" w:rsidRPr="007E541B" w:rsidRDefault="007E541B" w:rsidP="00714179">
      <w:pPr>
        <w:pStyle w:val="NormalWeb"/>
        <w:shd w:val="clear" w:color="auto" w:fill="FFFFFF"/>
        <w:spacing w:before="0" w:beforeAutospacing="0"/>
        <w:rPr>
          <w:color w:val="212529"/>
        </w:rPr>
      </w:pPr>
      <w:r w:rsidRPr="007E541B">
        <w:rPr>
          <w:rStyle w:val="tr"/>
          <w:color w:val="444444"/>
          <w:shd w:val="clear" w:color="auto" w:fill="FFFFFF"/>
        </w:rPr>
        <w:t xml:space="preserve">While the NFP and the WUF grappled with the problem of forging a mutually acceptable political arrangement, the Alliance was in the final stages of planning its campaign strategies. The Alliance, in comparison with its rivals, has always been a better </w:t>
      </w:r>
      <w:r w:rsidRPr="007E541B">
        <w:rPr>
          <w:rStyle w:val="tr"/>
          <w:color w:val="444444"/>
          <w:shd w:val="clear" w:color="auto" w:fill="FFFFFF"/>
        </w:rPr>
        <w:t>prepared</w:t>
      </w:r>
      <w:r w:rsidRPr="007E541B">
        <w:rPr>
          <w:rStyle w:val="tr"/>
          <w:color w:val="444444"/>
          <w:shd w:val="clear" w:color="auto" w:fill="FFFFFF"/>
        </w:rPr>
        <w:t xml:space="preserve"> certainly more disciplined party. </w:t>
      </w:r>
      <w:r w:rsidRPr="007E541B">
        <w:rPr>
          <w:color w:val="444444"/>
          <w:shd w:val="clear" w:color="auto" w:fill="FFFFFF"/>
        </w:rPr>
        <w:t>Unlike the Alliance, the Coalition did not have periodic collective briefing of candidates, which explains the occasional discordant notes coming from its ranks</w:t>
      </w:r>
      <w:r w:rsidRPr="007E541B">
        <w:rPr>
          <w:color w:val="444444"/>
          <w:shd w:val="clear" w:color="auto" w:fill="FFFFFF"/>
        </w:rPr>
        <w:t>.</w:t>
      </w:r>
    </w:p>
    <w:p w:rsidR="00FC7675" w:rsidRDefault="00FC7675">
      <w:pPr>
        <w:rPr>
          <w:rFonts w:ascii="Times New Roman" w:eastAsia="Times New Roman" w:hAnsi="Times New Roman" w:cs="Times New Roman"/>
          <w:b/>
          <w:color w:val="212529"/>
          <w:sz w:val="24"/>
          <w:szCs w:val="24"/>
        </w:rPr>
      </w:pPr>
      <w:r>
        <w:rPr>
          <w:b/>
          <w:color w:val="212529"/>
        </w:rPr>
        <w:br w:type="page"/>
      </w:r>
    </w:p>
    <w:p w:rsidR="00872AFA" w:rsidRPr="00FC7675" w:rsidRDefault="00FC7675" w:rsidP="00714179">
      <w:pPr>
        <w:pStyle w:val="NormalWeb"/>
        <w:shd w:val="clear" w:color="auto" w:fill="FFFFFF"/>
        <w:spacing w:before="0" w:beforeAutospacing="0"/>
        <w:rPr>
          <w:b/>
          <w:color w:val="212529"/>
          <w:u w:val="single"/>
        </w:rPr>
      </w:pPr>
      <w:r w:rsidRPr="00FC7675">
        <w:rPr>
          <w:b/>
          <w:color w:val="212529"/>
          <w:u w:val="single"/>
        </w:rPr>
        <w:lastRenderedPageBreak/>
        <w:t>Week 10 Tutorial</w:t>
      </w:r>
    </w:p>
    <w:p w:rsidR="00692CF4" w:rsidRPr="008615CF" w:rsidRDefault="00FC7675" w:rsidP="008615CF">
      <w:pPr>
        <w:shd w:val="clear" w:color="auto" w:fill="FFFFFF" w:themeFill="background1"/>
        <w:rPr>
          <w:rFonts w:ascii="Times New Roman" w:hAnsi="Times New Roman" w:cs="Times New Roman"/>
          <w:color w:val="000000"/>
          <w:sz w:val="24"/>
          <w:szCs w:val="24"/>
        </w:rPr>
      </w:pPr>
      <w:proofErr w:type="gramStart"/>
      <w:r w:rsidRPr="008615CF">
        <w:rPr>
          <w:rFonts w:ascii="Times New Roman" w:hAnsi="Times New Roman" w:cs="Times New Roman"/>
          <w:b/>
          <w:sz w:val="24"/>
          <w:szCs w:val="24"/>
        </w:rPr>
        <w:t>Q 1.</w:t>
      </w:r>
      <w:proofErr w:type="gramEnd"/>
      <w:r w:rsidRPr="008615CF">
        <w:rPr>
          <w:rFonts w:ascii="Times New Roman" w:hAnsi="Times New Roman" w:cs="Times New Roman"/>
          <w:b/>
          <w:sz w:val="24"/>
          <w:szCs w:val="24"/>
        </w:rPr>
        <w:t xml:space="preserve"> What were the reasons for the two Fiji's coups in 1987? </w:t>
      </w:r>
      <w:r w:rsidR="00692CF4" w:rsidRPr="008615CF">
        <w:rPr>
          <w:rFonts w:ascii="Times New Roman" w:hAnsi="Times New Roman" w:cs="Times New Roman"/>
          <w:color w:val="000000"/>
          <w:sz w:val="24"/>
          <w:szCs w:val="24"/>
        </w:rPr>
        <w:t xml:space="preserve">The first coup in 1987 was executed to stifle collaboration between Indo-Fijians and indigenous Fijians for a non-racial political discourse. </w:t>
      </w:r>
    </w:p>
    <w:p w:rsidR="008615CF" w:rsidRDefault="008615CF" w:rsidP="008615CF">
      <w:pPr>
        <w:shd w:val="clear" w:color="auto" w:fill="FFFFFF" w:themeFill="background1"/>
        <w:rPr>
          <w:rFonts w:ascii="Times New Roman" w:hAnsi="Times New Roman" w:cs="Times New Roman"/>
          <w:color w:val="000000"/>
          <w:sz w:val="24"/>
          <w:szCs w:val="24"/>
        </w:rPr>
      </w:pPr>
      <w:r w:rsidRPr="008615CF">
        <w:rPr>
          <w:rFonts w:ascii="Times New Roman" w:hAnsi="Times New Roman" w:cs="Times New Roman"/>
          <w:color w:val="000000"/>
          <w:sz w:val="24"/>
          <w:szCs w:val="24"/>
        </w:rPr>
        <w:t xml:space="preserve">The 1987coup were executed ostensibly to ensure Fijian paramountcy and the protection of Fijian interests. </w:t>
      </w:r>
    </w:p>
    <w:p w:rsidR="008615CF" w:rsidRPr="008615CF" w:rsidRDefault="008615CF" w:rsidP="008615CF">
      <w:pPr>
        <w:shd w:val="clear" w:color="auto" w:fill="FFFFFF" w:themeFill="background1"/>
        <w:rPr>
          <w:rFonts w:ascii="Times New Roman" w:hAnsi="Times New Roman" w:cs="Times New Roman"/>
          <w:b/>
          <w:sz w:val="24"/>
          <w:szCs w:val="24"/>
        </w:rPr>
      </w:pPr>
      <w:r w:rsidRPr="008615CF">
        <w:rPr>
          <w:rFonts w:ascii="Times New Roman" w:hAnsi="Times New Roman" w:cs="Times New Roman"/>
          <w:b/>
          <w:sz w:val="24"/>
          <w:szCs w:val="24"/>
        </w:rPr>
        <w:t xml:space="preserve">What role political parties played during the Coup? </w:t>
      </w:r>
    </w:p>
    <w:p w:rsidR="008615CF" w:rsidRPr="00992FE3" w:rsidRDefault="008615CF" w:rsidP="008615CF">
      <w:pPr>
        <w:shd w:val="clear" w:color="auto" w:fill="FFFFFF" w:themeFill="background1"/>
        <w:rPr>
          <w:rFonts w:ascii="Times New Roman" w:hAnsi="Times New Roman" w:cs="Times New Roman"/>
          <w:color w:val="202122"/>
          <w:sz w:val="24"/>
          <w:szCs w:val="24"/>
          <w:shd w:val="clear" w:color="auto" w:fill="FFFFFF"/>
        </w:rPr>
      </w:pPr>
      <w:r w:rsidRPr="00992FE3">
        <w:rPr>
          <w:rFonts w:ascii="Times New Roman" w:hAnsi="Times New Roman" w:cs="Times New Roman"/>
          <w:sz w:val="24"/>
          <w:szCs w:val="24"/>
          <w:shd w:val="clear" w:color="auto" w:fill="FFFFFF"/>
        </w:rPr>
        <w:t>NFP–Labour Coalition</w:t>
      </w:r>
      <w:r w:rsidRPr="00992FE3">
        <w:rPr>
          <w:rFonts w:ascii="Times New Roman" w:hAnsi="Times New Roman" w:cs="Times New Roman"/>
          <w:color w:val="202122"/>
          <w:sz w:val="24"/>
          <w:szCs w:val="24"/>
          <w:shd w:val="clear" w:color="auto" w:fill="FFFFFF"/>
        </w:rPr>
        <w:t> was the coalition of the </w:t>
      </w:r>
      <w:r w:rsidRPr="00992FE3">
        <w:rPr>
          <w:rFonts w:ascii="Times New Roman" w:hAnsi="Times New Roman" w:cs="Times New Roman"/>
          <w:sz w:val="24"/>
          <w:szCs w:val="24"/>
          <w:shd w:val="clear" w:color="auto" w:fill="FFFFFF"/>
        </w:rPr>
        <w:t>National Federation Party</w:t>
      </w:r>
      <w:r w:rsidRPr="00992FE3">
        <w:rPr>
          <w:rFonts w:ascii="Times New Roman" w:hAnsi="Times New Roman" w:cs="Times New Roman"/>
          <w:color w:val="202122"/>
          <w:sz w:val="24"/>
          <w:szCs w:val="24"/>
          <w:shd w:val="clear" w:color="auto" w:fill="FFFFFF"/>
        </w:rPr>
        <w:t> and </w:t>
      </w:r>
      <w:r w:rsidRPr="00992FE3">
        <w:rPr>
          <w:rFonts w:ascii="Times New Roman" w:hAnsi="Times New Roman" w:cs="Times New Roman"/>
          <w:sz w:val="24"/>
          <w:szCs w:val="24"/>
          <w:shd w:val="clear" w:color="auto" w:fill="FFFFFF"/>
        </w:rPr>
        <w:t>Fiji Labour Party</w:t>
      </w:r>
      <w:r w:rsidRPr="00992FE3">
        <w:rPr>
          <w:rFonts w:ascii="Times New Roman" w:hAnsi="Times New Roman" w:cs="Times New Roman"/>
          <w:color w:val="202122"/>
          <w:sz w:val="24"/>
          <w:szCs w:val="24"/>
          <w:shd w:val="clear" w:color="auto" w:fill="FFFFFF"/>
        </w:rPr>
        <w:t xml:space="preserve"> under the leadership </w:t>
      </w:r>
      <w:r w:rsidRPr="00992FE3">
        <w:rPr>
          <w:rFonts w:ascii="Times New Roman" w:hAnsi="Times New Roman" w:cs="Times New Roman"/>
          <w:sz w:val="24"/>
          <w:szCs w:val="24"/>
        </w:rPr>
        <w:t>of </w:t>
      </w:r>
      <w:proofErr w:type="spellStart"/>
      <w:r w:rsidRPr="00992FE3">
        <w:rPr>
          <w:rFonts w:ascii="Times New Roman" w:hAnsi="Times New Roman" w:cs="Times New Roman"/>
          <w:sz w:val="24"/>
          <w:szCs w:val="24"/>
        </w:rPr>
        <w:fldChar w:fldCharType="begin"/>
      </w:r>
      <w:r w:rsidRPr="00992FE3">
        <w:rPr>
          <w:rFonts w:ascii="Times New Roman" w:hAnsi="Times New Roman" w:cs="Times New Roman"/>
          <w:sz w:val="24"/>
          <w:szCs w:val="24"/>
        </w:rPr>
        <w:instrText xml:space="preserve"> HYPERLINK "https://en.wikipedia.org/wiki/Timoci_Bavadra" \o "Timoci Bavadra" </w:instrText>
      </w:r>
      <w:r w:rsidRPr="00992FE3">
        <w:rPr>
          <w:rFonts w:ascii="Times New Roman" w:hAnsi="Times New Roman" w:cs="Times New Roman"/>
          <w:sz w:val="24"/>
          <w:szCs w:val="24"/>
        </w:rPr>
        <w:fldChar w:fldCharType="separate"/>
      </w:r>
      <w:r w:rsidRPr="00992FE3">
        <w:rPr>
          <w:rFonts w:ascii="Times New Roman" w:hAnsi="Times New Roman" w:cs="Times New Roman"/>
          <w:sz w:val="24"/>
          <w:szCs w:val="24"/>
        </w:rPr>
        <w:t>Timoci</w:t>
      </w:r>
      <w:proofErr w:type="spellEnd"/>
      <w:r w:rsidRPr="00992FE3">
        <w:rPr>
          <w:rFonts w:ascii="Times New Roman" w:hAnsi="Times New Roman" w:cs="Times New Roman"/>
          <w:sz w:val="24"/>
          <w:szCs w:val="24"/>
        </w:rPr>
        <w:t xml:space="preserve"> </w:t>
      </w:r>
      <w:proofErr w:type="spellStart"/>
      <w:r w:rsidRPr="00992FE3">
        <w:rPr>
          <w:rFonts w:ascii="Times New Roman" w:hAnsi="Times New Roman" w:cs="Times New Roman"/>
          <w:sz w:val="24"/>
          <w:szCs w:val="24"/>
        </w:rPr>
        <w:t>Bavadra</w:t>
      </w:r>
      <w:proofErr w:type="spellEnd"/>
      <w:r w:rsidRPr="00992FE3">
        <w:rPr>
          <w:rFonts w:ascii="Times New Roman" w:hAnsi="Times New Roman" w:cs="Times New Roman"/>
          <w:sz w:val="24"/>
          <w:szCs w:val="24"/>
        </w:rPr>
        <w:fldChar w:fldCharType="end"/>
      </w:r>
      <w:r w:rsidRPr="00992FE3">
        <w:rPr>
          <w:rFonts w:ascii="Times New Roman" w:hAnsi="Times New Roman" w:cs="Times New Roman"/>
          <w:color w:val="202122"/>
          <w:sz w:val="24"/>
          <w:szCs w:val="24"/>
          <w:shd w:val="clear" w:color="auto" w:fill="FFFFFF"/>
        </w:rPr>
        <w:t>, formed in 1987 to contest that year's </w:t>
      </w:r>
      <w:r w:rsidRPr="00992FE3">
        <w:rPr>
          <w:rFonts w:ascii="Times New Roman" w:hAnsi="Times New Roman" w:cs="Times New Roman"/>
          <w:sz w:val="24"/>
          <w:szCs w:val="24"/>
          <w:shd w:val="clear" w:color="auto" w:fill="FFFFFF"/>
        </w:rPr>
        <w:t>general election</w:t>
      </w:r>
      <w:r w:rsidRPr="00992FE3">
        <w:rPr>
          <w:rFonts w:ascii="Times New Roman" w:hAnsi="Times New Roman" w:cs="Times New Roman"/>
          <w:color w:val="202122"/>
          <w:sz w:val="24"/>
          <w:szCs w:val="24"/>
          <w:shd w:val="clear" w:color="auto" w:fill="FFFFFF"/>
        </w:rPr>
        <w:t>. The coalition won the election with 28 seats in the </w:t>
      </w:r>
      <w:r w:rsidRPr="00992FE3">
        <w:rPr>
          <w:rFonts w:ascii="Times New Roman" w:hAnsi="Times New Roman" w:cs="Times New Roman"/>
          <w:sz w:val="24"/>
          <w:szCs w:val="24"/>
          <w:shd w:val="clear" w:color="auto" w:fill="FFFFFF"/>
        </w:rPr>
        <w:t>House of Representatives</w:t>
      </w:r>
      <w:r w:rsidRPr="00992FE3">
        <w:rPr>
          <w:rFonts w:ascii="Times New Roman" w:hAnsi="Times New Roman" w:cs="Times New Roman"/>
          <w:color w:val="202122"/>
          <w:sz w:val="24"/>
          <w:szCs w:val="24"/>
          <w:shd w:val="clear" w:color="auto" w:fill="FFFFFF"/>
        </w:rPr>
        <w:t> to the </w:t>
      </w:r>
      <w:r w:rsidRPr="00992FE3">
        <w:rPr>
          <w:rFonts w:ascii="Times New Roman" w:hAnsi="Times New Roman" w:cs="Times New Roman"/>
          <w:sz w:val="24"/>
          <w:szCs w:val="24"/>
          <w:shd w:val="clear" w:color="auto" w:fill="FFFFFF"/>
        </w:rPr>
        <w:t>Alliance Party</w:t>
      </w:r>
      <w:r w:rsidRPr="00992FE3">
        <w:rPr>
          <w:rFonts w:ascii="Times New Roman" w:hAnsi="Times New Roman" w:cs="Times New Roman"/>
          <w:color w:val="202122"/>
          <w:sz w:val="24"/>
          <w:szCs w:val="24"/>
          <w:shd w:val="clear" w:color="auto" w:fill="FFFFFF"/>
        </w:rPr>
        <w:t>'s 24 seats.</w:t>
      </w:r>
    </w:p>
    <w:p w:rsidR="008615CF" w:rsidRPr="00992FE3" w:rsidRDefault="00992FE3" w:rsidP="008615CF">
      <w:pPr>
        <w:shd w:val="clear" w:color="auto" w:fill="FFFFFF" w:themeFill="background1"/>
        <w:rPr>
          <w:rFonts w:ascii="Times New Roman" w:hAnsi="Times New Roman" w:cs="Times New Roman"/>
          <w:color w:val="000000"/>
          <w:sz w:val="24"/>
          <w:szCs w:val="24"/>
        </w:rPr>
      </w:pPr>
      <w:r w:rsidRPr="00992FE3">
        <w:rPr>
          <w:rFonts w:ascii="Times New Roman" w:hAnsi="Times New Roman" w:cs="Times New Roman"/>
          <w:color w:val="202122"/>
          <w:sz w:val="24"/>
          <w:szCs w:val="24"/>
          <w:shd w:val="clear" w:color="auto" w:fill="FFFFFF"/>
        </w:rPr>
        <w:t> A </w:t>
      </w:r>
      <w:r w:rsidRPr="00992FE3">
        <w:rPr>
          <w:rFonts w:ascii="Times New Roman" w:hAnsi="Times New Roman" w:cs="Times New Roman"/>
          <w:sz w:val="24"/>
          <w:szCs w:val="24"/>
          <w:shd w:val="clear" w:color="auto" w:fill="FFFFFF"/>
        </w:rPr>
        <w:t>constitutional crisis</w:t>
      </w:r>
      <w:r w:rsidRPr="00992FE3">
        <w:rPr>
          <w:rFonts w:ascii="Times New Roman" w:hAnsi="Times New Roman" w:cs="Times New Roman"/>
          <w:color w:val="202122"/>
          <w:sz w:val="24"/>
          <w:szCs w:val="24"/>
          <w:shd w:val="clear" w:color="auto" w:fill="FFFFFF"/>
        </w:rPr>
        <w:t> developed when, three days after the election, the NFP splintered in a leadership brawl, and the </w:t>
      </w:r>
      <w:r w:rsidRPr="00992FE3">
        <w:rPr>
          <w:rFonts w:ascii="Times New Roman" w:hAnsi="Times New Roman" w:cs="Times New Roman"/>
          <w:sz w:val="24"/>
          <w:szCs w:val="24"/>
          <w:shd w:val="clear" w:color="auto" w:fill="FFFFFF"/>
        </w:rPr>
        <w:t>Governor General</w:t>
      </w:r>
      <w:r w:rsidRPr="00992FE3">
        <w:rPr>
          <w:rFonts w:ascii="Times New Roman" w:hAnsi="Times New Roman" w:cs="Times New Roman"/>
          <w:color w:val="202122"/>
          <w:sz w:val="24"/>
          <w:szCs w:val="24"/>
          <w:shd w:val="clear" w:color="auto" w:fill="FFFFFF"/>
        </w:rPr>
        <w:t> of Fiji, </w:t>
      </w:r>
      <w:r w:rsidRPr="00992FE3">
        <w:rPr>
          <w:rFonts w:ascii="Times New Roman" w:hAnsi="Times New Roman" w:cs="Times New Roman"/>
          <w:sz w:val="24"/>
          <w:szCs w:val="24"/>
          <w:shd w:val="clear" w:color="auto" w:fill="FFFFFF"/>
        </w:rPr>
        <w:t>Ratu Sir George Cakobau</w:t>
      </w:r>
      <w:r w:rsidRPr="00992FE3">
        <w:rPr>
          <w:rFonts w:ascii="Times New Roman" w:hAnsi="Times New Roman" w:cs="Times New Roman"/>
          <w:color w:val="202122"/>
          <w:sz w:val="24"/>
          <w:szCs w:val="24"/>
          <w:shd w:val="clear" w:color="auto" w:fill="FFFFFF"/>
        </w:rPr>
        <w:t>, asked the Mara government to remain in power in a caretaker capacity. </w:t>
      </w:r>
    </w:p>
    <w:p w:rsidR="00FC7675" w:rsidRDefault="00FC7675" w:rsidP="008615CF">
      <w:pPr>
        <w:shd w:val="clear" w:color="auto" w:fill="FFFFFF" w:themeFill="background1"/>
        <w:rPr>
          <w:rFonts w:ascii="Times New Roman" w:hAnsi="Times New Roman" w:cs="Times New Roman"/>
          <w:b/>
          <w:sz w:val="24"/>
          <w:szCs w:val="24"/>
        </w:rPr>
      </w:pPr>
      <w:proofErr w:type="gramStart"/>
      <w:r w:rsidRPr="00992FE3">
        <w:rPr>
          <w:rFonts w:ascii="Times New Roman" w:hAnsi="Times New Roman" w:cs="Times New Roman"/>
          <w:b/>
          <w:sz w:val="24"/>
          <w:szCs w:val="24"/>
        </w:rPr>
        <w:t>Q 2.</w:t>
      </w:r>
      <w:proofErr w:type="gramEnd"/>
      <w:r w:rsidRPr="00992FE3">
        <w:rPr>
          <w:rFonts w:ascii="Times New Roman" w:hAnsi="Times New Roman" w:cs="Times New Roman"/>
          <w:b/>
          <w:sz w:val="24"/>
          <w:szCs w:val="24"/>
        </w:rPr>
        <w:t xml:space="preserve"> Explain the Role of Great Council of Chiefs during the Coups?</w:t>
      </w:r>
    </w:p>
    <w:p w:rsidR="00992FE3" w:rsidRPr="00543617" w:rsidRDefault="00992FE3" w:rsidP="00543617">
      <w:pPr>
        <w:rPr>
          <w:rFonts w:ascii="Times New Roman" w:hAnsi="Times New Roman" w:cs="Times New Roman"/>
          <w:sz w:val="24"/>
          <w:szCs w:val="24"/>
          <w:shd w:val="clear" w:color="auto" w:fill="FFFFFF"/>
        </w:rPr>
      </w:pPr>
      <w:r w:rsidRPr="00543617">
        <w:rPr>
          <w:rFonts w:ascii="Times New Roman" w:hAnsi="Times New Roman" w:cs="Times New Roman"/>
          <w:sz w:val="24"/>
          <w:szCs w:val="24"/>
          <w:shd w:val="clear" w:color="auto" w:fill="FFFFFF"/>
        </w:rPr>
        <w:t>Following the </w:t>
      </w:r>
      <w:r w:rsidRPr="00543617">
        <w:rPr>
          <w:rFonts w:ascii="Times New Roman" w:hAnsi="Times New Roman" w:cs="Times New Roman"/>
          <w:sz w:val="24"/>
          <w:szCs w:val="24"/>
          <w:shd w:val="clear" w:color="auto" w:fill="FFFFFF"/>
        </w:rPr>
        <w:t>1987 military coup</w:t>
      </w:r>
      <w:r w:rsidRPr="00543617">
        <w:rPr>
          <w:rFonts w:ascii="Times New Roman" w:hAnsi="Times New Roman" w:cs="Times New Roman"/>
          <w:sz w:val="24"/>
          <w:szCs w:val="24"/>
          <w:shd w:val="clear" w:color="auto" w:fill="FFFFFF"/>
        </w:rPr>
        <w:t> conducted by </w:t>
      </w:r>
      <w:proofErr w:type="spellStart"/>
      <w:r w:rsidRPr="00543617">
        <w:rPr>
          <w:rFonts w:ascii="Times New Roman" w:hAnsi="Times New Roman" w:cs="Times New Roman"/>
          <w:sz w:val="24"/>
          <w:szCs w:val="24"/>
        </w:rPr>
        <w:fldChar w:fldCharType="begin"/>
      </w:r>
      <w:r w:rsidRPr="00543617">
        <w:rPr>
          <w:rFonts w:ascii="Times New Roman" w:hAnsi="Times New Roman" w:cs="Times New Roman"/>
          <w:sz w:val="24"/>
          <w:szCs w:val="24"/>
        </w:rPr>
        <w:instrText xml:space="preserve"> HYPERLINK "https://en.wikipedia.org/wiki/Sitiveni_Rabuka" \o "Sitiveni Rabuka" </w:instrText>
      </w:r>
      <w:r w:rsidRPr="00543617">
        <w:rPr>
          <w:rFonts w:ascii="Times New Roman" w:hAnsi="Times New Roman" w:cs="Times New Roman"/>
          <w:sz w:val="24"/>
          <w:szCs w:val="24"/>
        </w:rPr>
        <w:fldChar w:fldCharType="separate"/>
      </w:r>
      <w:r w:rsidRPr="00543617">
        <w:rPr>
          <w:rFonts w:ascii="Times New Roman" w:hAnsi="Times New Roman" w:cs="Times New Roman"/>
          <w:sz w:val="24"/>
          <w:szCs w:val="24"/>
        </w:rPr>
        <w:t>Sitiveni</w:t>
      </w:r>
      <w:proofErr w:type="spellEnd"/>
      <w:r w:rsidRPr="00543617">
        <w:rPr>
          <w:rFonts w:ascii="Times New Roman" w:hAnsi="Times New Roman" w:cs="Times New Roman"/>
          <w:sz w:val="24"/>
          <w:szCs w:val="24"/>
        </w:rPr>
        <w:t xml:space="preserve"> </w:t>
      </w:r>
      <w:proofErr w:type="spellStart"/>
      <w:r w:rsidRPr="00543617">
        <w:rPr>
          <w:rFonts w:ascii="Times New Roman" w:hAnsi="Times New Roman" w:cs="Times New Roman"/>
          <w:sz w:val="24"/>
          <w:szCs w:val="24"/>
        </w:rPr>
        <w:t>Rabuka</w:t>
      </w:r>
      <w:proofErr w:type="spellEnd"/>
      <w:r w:rsidRPr="00543617">
        <w:rPr>
          <w:rFonts w:ascii="Times New Roman" w:hAnsi="Times New Roman" w:cs="Times New Roman"/>
          <w:sz w:val="24"/>
          <w:szCs w:val="24"/>
        </w:rPr>
        <w:fldChar w:fldCharType="end"/>
      </w:r>
      <w:r w:rsidRPr="00543617">
        <w:rPr>
          <w:rFonts w:ascii="Times New Roman" w:hAnsi="Times New Roman" w:cs="Times New Roman"/>
          <w:sz w:val="24"/>
          <w:szCs w:val="24"/>
        </w:rPr>
        <w:t>,</w:t>
      </w:r>
      <w:r w:rsidRPr="00543617">
        <w:rPr>
          <w:rFonts w:ascii="Times New Roman" w:hAnsi="Times New Roman" w:cs="Times New Roman"/>
          <w:sz w:val="24"/>
          <w:szCs w:val="24"/>
          <w:shd w:val="clear" w:color="auto" w:fill="FFFFFF"/>
        </w:rPr>
        <w:t xml:space="preserve"> the Council reverted to being an exclusively aristocratic body, its membership reserved to high chiefs. </w:t>
      </w:r>
      <w:proofErr w:type="spellStart"/>
      <w:r w:rsidRPr="00543617">
        <w:rPr>
          <w:rFonts w:ascii="Times New Roman" w:hAnsi="Times New Roman" w:cs="Times New Roman"/>
          <w:sz w:val="24"/>
          <w:szCs w:val="24"/>
          <w:shd w:val="clear" w:color="auto" w:fill="FFFFFF"/>
        </w:rPr>
        <w:t>Rabuka</w:t>
      </w:r>
      <w:proofErr w:type="spellEnd"/>
      <w:r w:rsidRPr="00543617">
        <w:rPr>
          <w:rFonts w:ascii="Times New Roman" w:hAnsi="Times New Roman" w:cs="Times New Roman"/>
          <w:sz w:val="24"/>
          <w:szCs w:val="24"/>
          <w:shd w:val="clear" w:color="auto" w:fill="FFFFFF"/>
        </w:rPr>
        <w:t xml:space="preserve"> argued that hereditary chiefs should retain paramount decision-making power.</w:t>
      </w:r>
      <w:r w:rsidRPr="00543617">
        <w:rPr>
          <w:rFonts w:ascii="Times New Roman" w:hAnsi="Times New Roman" w:cs="Times New Roman"/>
          <w:sz w:val="24"/>
          <w:szCs w:val="24"/>
          <w:shd w:val="clear" w:color="auto" w:fill="FFFFFF"/>
        </w:rPr>
        <w:t xml:space="preserve"> </w:t>
      </w:r>
    </w:p>
    <w:p w:rsidR="00992FE3" w:rsidRDefault="00543617" w:rsidP="00543617">
      <w:pPr>
        <w:rPr>
          <w:rFonts w:ascii="Times New Roman" w:hAnsi="Times New Roman" w:cs="Times New Roman"/>
          <w:sz w:val="24"/>
          <w:szCs w:val="24"/>
        </w:rPr>
      </w:pPr>
      <w:r w:rsidRPr="00543617">
        <w:rPr>
          <w:rFonts w:ascii="Times New Roman" w:hAnsi="Times New Roman" w:cs="Times New Roman"/>
          <w:sz w:val="24"/>
          <w:szCs w:val="24"/>
        </w:rPr>
        <w:t xml:space="preserve">The GCC </w:t>
      </w:r>
      <w:r w:rsidR="00992FE3" w:rsidRPr="00543617">
        <w:rPr>
          <w:rFonts w:ascii="Times New Roman" w:hAnsi="Times New Roman" w:cs="Times New Roman"/>
          <w:sz w:val="24"/>
          <w:szCs w:val="24"/>
        </w:rPr>
        <w:t>have grappled with the dangerous force of Fijian nationalist sentiment, at times endorsing it and at times restraining it in the process of setting up new regimes</w:t>
      </w:r>
      <w:r>
        <w:rPr>
          <w:rFonts w:ascii="Times New Roman" w:hAnsi="Times New Roman" w:cs="Times New Roman"/>
          <w:sz w:val="24"/>
          <w:szCs w:val="24"/>
        </w:rPr>
        <w:t>.</w:t>
      </w:r>
    </w:p>
    <w:p w:rsidR="00543617" w:rsidRPr="00543617" w:rsidRDefault="00543617" w:rsidP="00543617">
      <w:pPr>
        <w:rPr>
          <w:rFonts w:ascii="Times New Roman" w:hAnsi="Times New Roman" w:cs="Times New Roman"/>
          <w:sz w:val="24"/>
          <w:szCs w:val="24"/>
        </w:rPr>
      </w:pPr>
      <w:bookmarkStart w:id="0" w:name="_GoBack"/>
      <w:bookmarkEnd w:id="0"/>
    </w:p>
    <w:p w:rsidR="00FC7675" w:rsidRPr="00543617" w:rsidRDefault="00FC7675" w:rsidP="00543617">
      <w:pPr>
        <w:rPr>
          <w:rFonts w:ascii="Times New Roman" w:hAnsi="Times New Roman" w:cs="Times New Roman"/>
          <w:color w:val="212529"/>
          <w:sz w:val="24"/>
          <w:szCs w:val="24"/>
        </w:rPr>
      </w:pPr>
    </w:p>
    <w:p w:rsidR="009F1E5D" w:rsidRPr="00543617" w:rsidRDefault="009F1E5D" w:rsidP="00543617">
      <w:pPr>
        <w:rPr>
          <w:rFonts w:ascii="Times New Roman" w:hAnsi="Times New Roman" w:cs="Times New Roman"/>
          <w:sz w:val="24"/>
          <w:szCs w:val="24"/>
        </w:rPr>
      </w:pPr>
    </w:p>
    <w:sectPr w:rsidR="009F1E5D" w:rsidRPr="005436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13EA8"/>
    <w:multiLevelType w:val="hybridMultilevel"/>
    <w:tmpl w:val="ED823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7B45519"/>
    <w:multiLevelType w:val="multilevel"/>
    <w:tmpl w:val="B19E8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179"/>
    <w:rsid w:val="0013070E"/>
    <w:rsid w:val="0016533A"/>
    <w:rsid w:val="00543617"/>
    <w:rsid w:val="0057146E"/>
    <w:rsid w:val="00692CF4"/>
    <w:rsid w:val="00714179"/>
    <w:rsid w:val="007E541B"/>
    <w:rsid w:val="008615CF"/>
    <w:rsid w:val="00872AFA"/>
    <w:rsid w:val="008E26A5"/>
    <w:rsid w:val="00992FE3"/>
    <w:rsid w:val="009F1E5D"/>
    <w:rsid w:val="00D75FE2"/>
    <w:rsid w:val="00FA3AD6"/>
    <w:rsid w:val="00FC7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17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3070E"/>
    <w:pPr>
      <w:ind w:left="720"/>
      <w:contextualSpacing/>
    </w:pPr>
  </w:style>
  <w:style w:type="character" w:customStyle="1" w:styleId="tr">
    <w:name w:val="tr"/>
    <w:basedOn w:val="DefaultParagraphFont"/>
    <w:rsid w:val="0016533A"/>
  </w:style>
  <w:style w:type="character" w:styleId="Strong">
    <w:name w:val="Strong"/>
    <w:basedOn w:val="DefaultParagraphFont"/>
    <w:uiPriority w:val="22"/>
    <w:qFormat/>
    <w:rsid w:val="00FC7675"/>
    <w:rPr>
      <w:b/>
      <w:bCs/>
    </w:rPr>
  </w:style>
  <w:style w:type="character" w:styleId="Hyperlink">
    <w:name w:val="Hyperlink"/>
    <w:basedOn w:val="DefaultParagraphFont"/>
    <w:uiPriority w:val="99"/>
    <w:semiHidden/>
    <w:unhideWhenUsed/>
    <w:rsid w:val="008615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417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3070E"/>
    <w:pPr>
      <w:ind w:left="720"/>
      <w:contextualSpacing/>
    </w:pPr>
  </w:style>
  <w:style w:type="character" w:customStyle="1" w:styleId="tr">
    <w:name w:val="tr"/>
    <w:basedOn w:val="DefaultParagraphFont"/>
    <w:rsid w:val="0016533A"/>
  </w:style>
  <w:style w:type="character" w:styleId="Strong">
    <w:name w:val="Strong"/>
    <w:basedOn w:val="DefaultParagraphFont"/>
    <w:uiPriority w:val="22"/>
    <w:qFormat/>
    <w:rsid w:val="00FC7675"/>
    <w:rPr>
      <w:b/>
      <w:bCs/>
    </w:rPr>
  </w:style>
  <w:style w:type="character" w:styleId="Hyperlink">
    <w:name w:val="Hyperlink"/>
    <w:basedOn w:val="DefaultParagraphFont"/>
    <w:uiPriority w:val="99"/>
    <w:semiHidden/>
    <w:unhideWhenUsed/>
    <w:rsid w:val="00861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31213">
      <w:bodyDiv w:val="1"/>
      <w:marLeft w:val="0"/>
      <w:marRight w:val="0"/>
      <w:marTop w:val="0"/>
      <w:marBottom w:val="0"/>
      <w:divBdr>
        <w:top w:val="none" w:sz="0" w:space="0" w:color="auto"/>
        <w:left w:val="none" w:sz="0" w:space="0" w:color="auto"/>
        <w:bottom w:val="none" w:sz="0" w:space="0" w:color="auto"/>
        <w:right w:val="none" w:sz="0" w:space="0" w:color="auto"/>
      </w:divBdr>
    </w:div>
    <w:div w:id="196434950">
      <w:bodyDiv w:val="1"/>
      <w:marLeft w:val="0"/>
      <w:marRight w:val="0"/>
      <w:marTop w:val="0"/>
      <w:marBottom w:val="0"/>
      <w:divBdr>
        <w:top w:val="none" w:sz="0" w:space="0" w:color="auto"/>
        <w:left w:val="none" w:sz="0" w:space="0" w:color="auto"/>
        <w:bottom w:val="none" w:sz="0" w:space="0" w:color="auto"/>
        <w:right w:val="none" w:sz="0" w:space="0" w:color="auto"/>
      </w:divBdr>
    </w:div>
    <w:div w:id="176255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Yuriel</dc:creator>
  <cp:lastModifiedBy>Yuriel</cp:lastModifiedBy>
  <cp:revision>2</cp:revision>
  <dcterms:created xsi:type="dcterms:W3CDTF">2020-05-14T23:55:00Z</dcterms:created>
  <dcterms:modified xsi:type="dcterms:W3CDTF">2020-05-14T23:55:00Z</dcterms:modified>
</cp:coreProperties>
</file>