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3306" w:rsidRDefault="00590D9F">
      <w:pPr>
        <w:rPr>
          <w:b/>
          <w:sz w:val="28"/>
          <w:u w:val="single"/>
        </w:rPr>
      </w:pPr>
      <w:r w:rsidRPr="00590D9F">
        <w:rPr>
          <w:b/>
          <w:sz w:val="28"/>
          <w:u w:val="single"/>
        </w:rPr>
        <w:t xml:space="preserve">WEEK 9 AND 1O TUTORIAL SOLUTIONS: </w:t>
      </w:r>
    </w:p>
    <w:p w:rsidR="00843306" w:rsidRDefault="00843306">
      <w:pPr>
        <w:rPr>
          <w:b/>
          <w:sz w:val="28"/>
          <w:u w:val="single"/>
        </w:rPr>
      </w:pPr>
    </w:p>
    <w:p w:rsidR="00843306" w:rsidRPr="00843306" w:rsidRDefault="00843306">
      <w:pPr>
        <w:rPr>
          <w:b/>
          <w:sz w:val="24"/>
        </w:rPr>
      </w:pPr>
      <w:r w:rsidRPr="00843306">
        <w:rPr>
          <w:b/>
          <w:sz w:val="24"/>
        </w:rPr>
        <w:t xml:space="preserve">Week 9 </w:t>
      </w:r>
    </w:p>
    <w:p w:rsidR="00590D9F" w:rsidRPr="00DE5BA0" w:rsidRDefault="00590D9F">
      <w:pPr>
        <w:rPr>
          <w:rFonts w:ascii="Segoe UI" w:hAnsi="Segoe UI" w:cs="Segoe UI"/>
          <w:b/>
          <w:color w:val="212529"/>
          <w:sz w:val="20"/>
          <w:shd w:val="clear" w:color="auto" w:fill="FFFFFF"/>
        </w:rPr>
      </w:pPr>
      <w:r w:rsidRPr="00DE5BA0">
        <w:rPr>
          <w:rFonts w:ascii="Segoe UI" w:hAnsi="Segoe UI" w:cs="Segoe UI"/>
          <w:b/>
          <w:color w:val="212529"/>
          <w:sz w:val="20"/>
          <w:shd w:val="clear" w:color="auto" w:fill="FFFFFF"/>
        </w:rPr>
        <w:t>Q1: Explain the manifestos of political parties contented the 1977 elections?</w:t>
      </w:r>
    </w:p>
    <w:p w:rsidR="00590D9F" w:rsidRDefault="00590D9F">
      <w:pPr>
        <w:rPr>
          <w:rFonts w:ascii="Segoe UI" w:hAnsi="Segoe UI" w:cs="Segoe UI"/>
          <w:color w:val="212529"/>
          <w:shd w:val="clear" w:color="auto" w:fill="FFFFFF"/>
        </w:rPr>
      </w:pPr>
      <w:r w:rsidRPr="00DE5BA0">
        <w:rPr>
          <w:rFonts w:ascii="Segoe UI" w:hAnsi="Segoe UI" w:cs="Segoe UI"/>
          <w:color w:val="212529"/>
          <w:u w:val="single"/>
          <w:shd w:val="clear" w:color="auto" w:fill="FFFFFF"/>
        </w:rPr>
        <w:t>The National Federation Party</w:t>
      </w:r>
      <w:r>
        <w:rPr>
          <w:rFonts w:ascii="Segoe UI" w:hAnsi="Segoe UI" w:cs="Segoe UI"/>
          <w:color w:val="212529"/>
          <w:shd w:val="clear" w:color="auto" w:fill="FFFFFF"/>
        </w:rPr>
        <w:t xml:space="preserve"> – </w:t>
      </w:r>
    </w:p>
    <w:p w:rsidR="00590D9F" w:rsidRDefault="00590D9F">
      <w:pPr>
        <w:rPr>
          <w:rFonts w:ascii="Segoe UI" w:hAnsi="Segoe UI" w:cs="Segoe UI"/>
          <w:color w:val="212529"/>
          <w:shd w:val="clear" w:color="auto" w:fill="FFFFFF"/>
        </w:rPr>
      </w:pPr>
      <w:r>
        <w:rPr>
          <w:rFonts w:ascii="Segoe UI" w:hAnsi="Segoe UI" w:cs="Segoe UI"/>
          <w:color w:val="212529"/>
          <w:shd w:val="clear" w:color="auto" w:fill="FFFFFF"/>
        </w:rPr>
        <w:t xml:space="preserve">Offers to reduce taxes coupled with promises of free education, free medical services and reduced rents for their leases. </w:t>
      </w:r>
    </w:p>
    <w:p w:rsidR="00590D9F" w:rsidRPr="00DE5BA0" w:rsidRDefault="00590D9F">
      <w:pPr>
        <w:rPr>
          <w:rFonts w:ascii="Segoe UI" w:hAnsi="Segoe UI" w:cs="Segoe UI"/>
          <w:color w:val="212529"/>
          <w:u w:val="single"/>
          <w:shd w:val="clear" w:color="auto" w:fill="FFFFFF"/>
        </w:rPr>
      </w:pPr>
      <w:r w:rsidRPr="00DE5BA0">
        <w:rPr>
          <w:rFonts w:ascii="Segoe UI" w:hAnsi="Segoe UI" w:cs="Segoe UI"/>
          <w:color w:val="212529"/>
          <w:u w:val="single"/>
          <w:shd w:val="clear" w:color="auto" w:fill="FFFFFF"/>
        </w:rPr>
        <w:t xml:space="preserve">The Alliance Party- </w:t>
      </w:r>
    </w:p>
    <w:p w:rsidR="00590D9F" w:rsidRDefault="00590D9F">
      <w:pPr>
        <w:rPr>
          <w:rFonts w:ascii="Segoe UI" w:hAnsi="Segoe UI" w:cs="Segoe UI"/>
          <w:color w:val="212529"/>
          <w:shd w:val="clear" w:color="auto" w:fill="FFFFFF"/>
        </w:rPr>
      </w:pPr>
      <w:r>
        <w:rPr>
          <w:rFonts w:ascii="Segoe UI" w:hAnsi="Segoe UI" w:cs="Segoe UI"/>
          <w:color w:val="212529"/>
          <w:shd w:val="clear" w:color="auto" w:fill="FFFFFF"/>
        </w:rPr>
        <w:t xml:space="preserve">Gradual introduction of free education, growth of rural junior secondary schools, the Agricultural Landlords and Tenants Act (1976), Lome Convention and the Law of the Sea Conferences. </w:t>
      </w:r>
    </w:p>
    <w:p w:rsidR="00590D9F" w:rsidRDefault="00590D9F">
      <w:pPr>
        <w:rPr>
          <w:rFonts w:ascii="Segoe UI" w:hAnsi="Segoe UI" w:cs="Segoe UI"/>
          <w:color w:val="212529"/>
          <w:shd w:val="clear" w:color="auto" w:fill="FFFFFF"/>
        </w:rPr>
      </w:pPr>
      <w:r w:rsidRPr="00DE5BA0">
        <w:rPr>
          <w:rFonts w:ascii="Segoe UI" w:hAnsi="Segoe UI" w:cs="Segoe UI"/>
          <w:color w:val="212529"/>
          <w:u w:val="single"/>
          <w:shd w:val="clear" w:color="auto" w:fill="FFFFFF"/>
        </w:rPr>
        <w:t>Fijian Nationalist Party</w:t>
      </w:r>
      <w:r>
        <w:rPr>
          <w:rFonts w:ascii="Segoe UI" w:hAnsi="Segoe UI" w:cs="Segoe UI"/>
          <w:color w:val="212529"/>
          <w:shd w:val="clear" w:color="auto" w:fill="FFFFFF"/>
        </w:rPr>
        <w:t xml:space="preserve">- </w:t>
      </w:r>
    </w:p>
    <w:p w:rsidR="00590D9F" w:rsidRDefault="00590D9F" w:rsidP="00590D9F">
      <w:pPr>
        <w:pStyle w:val="ListParagraph"/>
        <w:numPr>
          <w:ilvl w:val="0"/>
          <w:numId w:val="1"/>
        </w:numPr>
        <w:rPr>
          <w:rFonts w:ascii="Segoe UI" w:hAnsi="Segoe UI" w:cs="Segoe UI"/>
          <w:color w:val="212529"/>
          <w:shd w:val="clear" w:color="auto" w:fill="FFFFFF"/>
        </w:rPr>
      </w:pPr>
      <w:r>
        <w:rPr>
          <w:rFonts w:ascii="Segoe UI" w:hAnsi="Segoe UI" w:cs="Segoe UI"/>
          <w:color w:val="212529"/>
          <w:shd w:val="clear" w:color="auto" w:fill="FFFFFF"/>
        </w:rPr>
        <w:t>The interests of the Fijian will be paramount at all times.</w:t>
      </w:r>
    </w:p>
    <w:p w:rsidR="00590D9F" w:rsidRDefault="00590D9F" w:rsidP="00590D9F">
      <w:pPr>
        <w:pStyle w:val="ListParagraph"/>
        <w:numPr>
          <w:ilvl w:val="0"/>
          <w:numId w:val="1"/>
        </w:numPr>
        <w:rPr>
          <w:rFonts w:ascii="Segoe UI" w:hAnsi="Segoe UI" w:cs="Segoe UI"/>
          <w:color w:val="212529"/>
          <w:shd w:val="clear" w:color="auto" w:fill="FFFFFF"/>
        </w:rPr>
      </w:pPr>
      <w:r>
        <w:rPr>
          <w:rFonts w:ascii="Segoe UI" w:hAnsi="Segoe UI" w:cs="Segoe UI"/>
          <w:color w:val="212529"/>
          <w:shd w:val="clear" w:color="auto" w:fill="FFFFFF"/>
        </w:rPr>
        <w:t xml:space="preserve">The Fijians must always hold positions as Governor- General, Prime Minister. Minister for Fijian Affairs and Rural Development, Minister for Lands, Minister for Education, </w:t>
      </w:r>
      <w:r w:rsidR="00DE5BA0">
        <w:rPr>
          <w:rFonts w:ascii="Segoe UI" w:hAnsi="Segoe UI" w:cs="Segoe UI"/>
          <w:color w:val="212529"/>
          <w:shd w:val="clear" w:color="auto" w:fill="FFFFFF"/>
        </w:rPr>
        <w:t xml:space="preserve">Minister for Agriculture, Minister for Home Affairs and Minister for Commerce Industry and Co-operatives. </w:t>
      </w:r>
    </w:p>
    <w:p w:rsidR="00DE5BA0" w:rsidRDefault="00DE5BA0" w:rsidP="00590D9F">
      <w:pPr>
        <w:pStyle w:val="ListParagraph"/>
        <w:numPr>
          <w:ilvl w:val="0"/>
          <w:numId w:val="1"/>
        </w:numPr>
        <w:rPr>
          <w:rFonts w:ascii="Segoe UI" w:hAnsi="Segoe UI" w:cs="Segoe UI"/>
          <w:color w:val="212529"/>
          <w:shd w:val="clear" w:color="auto" w:fill="FFFFFF"/>
        </w:rPr>
      </w:pPr>
      <w:r>
        <w:rPr>
          <w:rFonts w:ascii="Segoe UI" w:hAnsi="Segoe UI" w:cs="Segoe UI"/>
          <w:color w:val="212529"/>
          <w:shd w:val="clear" w:color="auto" w:fill="FFFFFF"/>
        </w:rPr>
        <w:t>More opportunities should be given to Fijians to enter business and commerce. Total opposition to common roll. Strengthen Fijian Administration and the Government should give it financial backing and support.</w:t>
      </w:r>
    </w:p>
    <w:p w:rsidR="00DE5BA0" w:rsidRDefault="00DE5BA0" w:rsidP="00590D9F">
      <w:pPr>
        <w:pStyle w:val="ListParagraph"/>
        <w:numPr>
          <w:ilvl w:val="0"/>
          <w:numId w:val="1"/>
        </w:numPr>
        <w:rPr>
          <w:rFonts w:ascii="Segoe UI" w:hAnsi="Segoe UI" w:cs="Segoe UI"/>
          <w:color w:val="212529"/>
          <w:shd w:val="clear" w:color="auto" w:fill="FFFFFF"/>
        </w:rPr>
      </w:pPr>
      <w:r>
        <w:rPr>
          <w:rFonts w:ascii="Segoe UI" w:hAnsi="Segoe UI" w:cs="Segoe UI"/>
          <w:color w:val="212529"/>
          <w:shd w:val="clear" w:color="auto" w:fill="FFFFFF"/>
        </w:rPr>
        <w:t xml:space="preserve">Establishment of a Fijian Institute to teach Fijians in business. </w:t>
      </w:r>
    </w:p>
    <w:p w:rsidR="00DE5BA0" w:rsidRDefault="00DE5BA0" w:rsidP="00590D9F">
      <w:pPr>
        <w:pStyle w:val="ListParagraph"/>
        <w:numPr>
          <w:ilvl w:val="0"/>
          <w:numId w:val="1"/>
        </w:numPr>
        <w:rPr>
          <w:rFonts w:ascii="Segoe UI" w:hAnsi="Segoe UI" w:cs="Segoe UI"/>
          <w:color w:val="212529"/>
          <w:shd w:val="clear" w:color="auto" w:fill="FFFFFF"/>
        </w:rPr>
      </w:pPr>
      <w:r>
        <w:rPr>
          <w:rFonts w:ascii="Segoe UI" w:hAnsi="Segoe UI" w:cs="Segoe UI"/>
          <w:color w:val="212529"/>
          <w:shd w:val="clear" w:color="auto" w:fill="FFFFFF"/>
        </w:rPr>
        <w:t xml:space="preserve">Pensions to ex -servicemen. </w:t>
      </w:r>
    </w:p>
    <w:p w:rsidR="00DE5BA0" w:rsidRDefault="00DE5BA0" w:rsidP="00590D9F">
      <w:pPr>
        <w:pStyle w:val="ListParagraph"/>
        <w:numPr>
          <w:ilvl w:val="0"/>
          <w:numId w:val="1"/>
        </w:numPr>
        <w:rPr>
          <w:rFonts w:ascii="Segoe UI" w:hAnsi="Segoe UI" w:cs="Segoe UI"/>
          <w:color w:val="212529"/>
          <w:shd w:val="clear" w:color="auto" w:fill="FFFFFF"/>
        </w:rPr>
      </w:pPr>
      <w:r>
        <w:rPr>
          <w:rFonts w:ascii="Segoe UI" w:hAnsi="Segoe UI" w:cs="Segoe UI"/>
          <w:color w:val="212529"/>
          <w:shd w:val="clear" w:color="auto" w:fill="FFFFFF"/>
        </w:rPr>
        <w:t>Expansion of the Royal Fiji Military Forces trade section to help ease unemployment.</w:t>
      </w:r>
    </w:p>
    <w:p w:rsidR="00DE5BA0" w:rsidRDefault="00DE5BA0" w:rsidP="00590D9F">
      <w:pPr>
        <w:pStyle w:val="ListParagraph"/>
        <w:numPr>
          <w:ilvl w:val="0"/>
          <w:numId w:val="1"/>
        </w:numPr>
        <w:rPr>
          <w:rFonts w:ascii="Segoe UI" w:hAnsi="Segoe UI" w:cs="Segoe UI"/>
          <w:color w:val="212529"/>
          <w:shd w:val="clear" w:color="auto" w:fill="FFFFFF"/>
        </w:rPr>
      </w:pPr>
      <w:r>
        <w:rPr>
          <w:rFonts w:ascii="Segoe UI" w:hAnsi="Segoe UI" w:cs="Segoe UI"/>
          <w:color w:val="212529"/>
          <w:shd w:val="clear" w:color="auto" w:fill="FFFFFF"/>
        </w:rPr>
        <w:t xml:space="preserve">The return to Fijians of all land that was illegally sold.  </w:t>
      </w:r>
    </w:p>
    <w:p w:rsidR="00DE5BA0" w:rsidRPr="00590D9F" w:rsidRDefault="00DE5BA0" w:rsidP="00DE5BA0">
      <w:pPr>
        <w:pStyle w:val="ListParagraph"/>
        <w:rPr>
          <w:rFonts w:ascii="Segoe UI" w:hAnsi="Segoe UI" w:cs="Segoe UI"/>
          <w:color w:val="212529"/>
          <w:shd w:val="clear" w:color="auto" w:fill="FFFFFF"/>
        </w:rPr>
      </w:pPr>
    </w:p>
    <w:p w:rsidR="00DE5BA0" w:rsidRDefault="00590D9F">
      <w:pPr>
        <w:rPr>
          <w:rFonts w:ascii="Segoe UI" w:hAnsi="Segoe UI" w:cs="Segoe UI"/>
          <w:b/>
          <w:color w:val="212529"/>
          <w:sz w:val="20"/>
          <w:shd w:val="clear" w:color="auto" w:fill="FFFFFF"/>
        </w:rPr>
      </w:pPr>
      <w:r>
        <w:rPr>
          <w:rFonts w:ascii="Segoe UI" w:hAnsi="Segoe UI" w:cs="Segoe UI"/>
          <w:color w:val="212529"/>
          <w:shd w:val="clear" w:color="auto" w:fill="FFFFFF"/>
        </w:rPr>
        <w:t xml:space="preserve"> </w:t>
      </w:r>
      <w:r w:rsidRPr="00DE5BA0">
        <w:rPr>
          <w:rFonts w:ascii="Segoe UI" w:hAnsi="Segoe UI" w:cs="Segoe UI"/>
          <w:b/>
          <w:color w:val="212529"/>
          <w:sz w:val="20"/>
          <w:shd w:val="clear" w:color="auto" w:fill="FFFFFF"/>
        </w:rPr>
        <w:t>Why 1977 election became important in context of a constitutional crisis?</w:t>
      </w:r>
    </w:p>
    <w:p w:rsidR="00DE5BA0" w:rsidRDefault="00DE5BA0">
      <w:pPr>
        <w:rPr>
          <w:rFonts w:ascii="Segoe UI" w:hAnsi="Segoe UI" w:cs="Segoe UI"/>
          <w:color w:val="212529"/>
          <w:shd w:val="clear" w:color="auto" w:fill="FFFFFF"/>
        </w:rPr>
      </w:pPr>
      <w:r>
        <w:rPr>
          <w:rFonts w:ascii="Segoe UI" w:hAnsi="Segoe UI" w:cs="Segoe UI"/>
          <w:color w:val="212529"/>
          <w:sz w:val="20"/>
          <w:shd w:val="clear" w:color="auto" w:fill="FFFFFF"/>
        </w:rPr>
        <w:t xml:space="preserve">Because of the different political parties along with their different ethnicities that participated during the 1977 elections. </w:t>
      </w:r>
    </w:p>
    <w:p w:rsidR="00DE5BA0" w:rsidRDefault="00DE5BA0">
      <w:pPr>
        <w:rPr>
          <w:rFonts w:ascii="Segoe UI" w:hAnsi="Segoe UI" w:cs="Segoe UI"/>
          <w:color w:val="212529"/>
          <w:shd w:val="clear" w:color="auto" w:fill="FFFFFF"/>
        </w:rPr>
      </w:pPr>
    </w:p>
    <w:p w:rsidR="00590D9F" w:rsidRDefault="00590D9F">
      <w:pPr>
        <w:rPr>
          <w:rFonts w:ascii="Segoe UI" w:hAnsi="Segoe UI" w:cs="Segoe UI"/>
          <w:b/>
          <w:color w:val="212529"/>
          <w:sz w:val="20"/>
          <w:shd w:val="clear" w:color="auto" w:fill="FFFFFF"/>
        </w:rPr>
      </w:pPr>
      <w:r w:rsidRPr="00DE5BA0">
        <w:rPr>
          <w:rFonts w:ascii="Segoe UI" w:hAnsi="Segoe UI" w:cs="Segoe UI"/>
          <w:b/>
          <w:color w:val="212529"/>
          <w:sz w:val="20"/>
          <w:shd w:val="clear" w:color="auto" w:fill="FFFFFF"/>
        </w:rPr>
        <w:t>NFP won the elections and still not formed the government. Why?</w:t>
      </w:r>
    </w:p>
    <w:p w:rsidR="00DE5BA0" w:rsidRDefault="0030688B">
      <w:pPr>
        <w:rPr>
          <w:rFonts w:ascii="Segoe UI" w:hAnsi="Segoe UI" w:cs="Segoe UI"/>
          <w:color w:val="212529"/>
          <w:sz w:val="20"/>
          <w:shd w:val="clear" w:color="auto" w:fill="FFFFFF"/>
        </w:rPr>
      </w:pPr>
      <w:r>
        <w:rPr>
          <w:rFonts w:ascii="Segoe UI" w:hAnsi="Segoe UI" w:cs="Segoe UI"/>
          <w:color w:val="212529"/>
          <w:sz w:val="20"/>
          <w:shd w:val="clear" w:color="auto" w:fill="FFFFFF"/>
        </w:rPr>
        <w:t xml:space="preserve">NFP failed to form the government due to internal quarrel that led to the separation of the party. Thus, Ratu Sir George Cakobau called upon the defeated Ratu Mara to form an interim government pending fresh elections. </w:t>
      </w:r>
    </w:p>
    <w:p w:rsidR="0030688B" w:rsidRDefault="0030688B">
      <w:pPr>
        <w:rPr>
          <w:rFonts w:ascii="Segoe UI" w:hAnsi="Segoe UI" w:cs="Segoe UI"/>
          <w:color w:val="212529"/>
          <w:sz w:val="20"/>
          <w:shd w:val="clear" w:color="auto" w:fill="FFFFFF"/>
        </w:rPr>
      </w:pPr>
      <w:r>
        <w:rPr>
          <w:rFonts w:ascii="Segoe UI" w:hAnsi="Segoe UI" w:cs="Segoe UI"/>
          <w:color w:val="212529"/>
          <w:sz w:val="20"/>
          <w:shd w:val="clear" w:color="auto" w:fill="FFFFFF"/>
        </w:rPr>
        <w:t xml:space="preserve">In 1977, another election held on 17 and 24 September. The National Federation Party, the narrow winner of the election, had failed to form a government, owing to internal disputes. </w:t>
      </w:r>
    </w:p>
    <w:p w:rsidR="0030688B" w:rsidRDefault="0030688B">
      <w:pPr>
        <w:rPr>
          <w:rFonts w:ascii="Segoe UI" w:hAnsi="Segoe UI" w:cs="Segoe UI"/>
          <w:color w:val="212529"/>
          <w:sz w:val="20"/>
          <w:shd w:val="clear" w:color="auto" w:fill="FFFFFF"/>
        </w:rPr>
      </w:pPr>
    </w:p>
    <w:p w:rsidR="0030688B" w:rsidRDefault="0030688B">
      <w:pPr>
        <w:rPr>
          <w:rFonts w:ascii="Segoe UI" w:hAnsi="Segoe UI" w:cs="Segoe UI"/>
          <w:color w:val="212529"/>
          <w:sz w:val="20"/>
          <w:shd w:val="clear" w:color="auto" w:fill="FFFFFF"/>
        </w:rPr>
      </w:pPr>
    </w:p>
    <w:p w:rsidR="0030688B" w:rsidRDefault="0030688B">
      <w:pPr>
        <w:rPr>
          <w:rFonts w:ascii="Segoe UI" w:hAnsi="Segoe UI" w:cs="Segoe UI"/>
          <w:b/>
          <w:color w:val="212529"/>
          <w:sz w:val="20"/>
          <w:shd w:val="clear" w:color="auto" w:fill="FFFFFF"/>
        </w:rPr>
      </w:pPr>
      <w:r w:rsidRPr="0030688B">
        <w:rPr>
          <w:rFonts w:ascii="Segoe UI" w:hAnsi="Segoe UI" w:cs="Segoe UI"/>
          <w:b/>
          <w:color w:val="212529"/>
          <w:sz w:val="20"/>
          <w:shd w:val="clear" w:color="auto" w:fill="FFFFFF"/>
        </w:rPr>
        <w:t>Q2. Which all political parties contested 1982 election and what were their manifestos?</w:t>
      </w:r>
    </w:p>
    <w:p w:rsidR="0030688B" w:rsidRDefault="00B92239">
      <w:pPr>
        <w:rPr>
          <w:rFonts w:ascii="Segoe UI" w:hAnsi="Segoe UI" w:cs="Segoe UI"/>
          <w:color w:val="212529"/>
          <w:sz w:val="20"/>
          <w:shd w:val="clear" w:color="auto" w:fill="FFFFFF"/>
        </w:rPr>
      </w:pPr>
      <w:r w:rsidRPr="00B92239">
        <w:rPr>
          <w:rFonts w:ascii="Segoe UI" w:hAnsi="Segoe UI" w:cs="Segoe UI"/>
          <w:color w:val="212529"/>
          <w:shd w:val="clear" w:color="auto" w:fill="FFFFFF"/>
        </w:rPr>
        <w:t>Alliance</w:t>
      </w:r>
      <w:r>
        <w:rPr>
          <w:rFonts w:ascii="Segoe UI" w:hAnsi="Segoe UI" w:cs="Segoe UI"/>
          <w:color w:val="212529"/>
          <w:sz w:val="20"/>
          <w:shd w:val="clear" w:color="auto" w:fill="FFFFFF"/>
        </w:rPr>
        <w:t xml:space="preserve">- </w:t>
      </w:r>
      <w:r>
        <w:rPr>
          <w:rFonts w:ascii="Segoe UI" w:hAnsi="Segoe UI" w:cs="Segoe UI"/>
          <w:color w:val="212529"/>
          <w:shd w:val="clear" w:color="auto" w:fill="FFFFFF"/>
        </w:rPr>
        <w:t>Gradual introduction of free education, growth of rural junior secondary schools, the Agricultural Landlords and Tenants Act (1976), Lome Convention and the Law of the Sea Conferences</w:t>
      </w:r>
      <w:r>
        <w:rPr>
          <w:rFonts w:ascii="Segoe UI" w:hAnsi="Segoe UI" w:cs="Segoe UI"/>
          <w:color w:val="212529"/>
          <w:shd w:val="clear" w:color="auto" w:fill="FFFFFF"/>
        </w:rPr>
        <w:t>.</w:t>
      </w:r>
    </w:p>
    <w:p w:rsidR="00B92239" w:rsidRPr="00B92239" w:rsidRDefault="00B92239" w:rsidP="00B92239">
      <w:pPr>
        <w:rPr>
          <w:rFonts w:ascii="Segoe UI" w:hAnsi="Segoe UI" w:cs="Segoe UI"/>
          <w:color w:val="212529"/>
          <w:shd w:val="clear" w:color="auto" w:fill="FFFFFF"/>
        </w:rPr>
      </w:pPr>
      <w:r w:rsidRPr="00B92239">
        <w:rPr>
          <w:rFonts w:ascii="Segoe UI" w:hAnsi="Segoe UI" w:cs="Segoe UI"/>
          <w:color w:val="212529"/>
          <w:shd w:val="clear" w:color="auto" w:fill="FFFFFF"/>
        </w:rPr>
        <w:t>NFP</w:t>
      </w:r>
      <w:r>
        <w:rPr>
          <w:rFonts w:ascii="Segoe UI" w:hAnsi="Segoe UI" w:cs="Segoe UI"/>
          <w:color w:val="212529"/>
          <w:sz w:val="20"/>
          <w:shd w:val="clear" w:color="auto" w:fill="FFFFFF"/>
        </w:rPr>
        <w:t>-</w:t>
      </w:r>
      <w:r w:rsidRPr="00B92239">
        <w:rPr>
          <w:rFonts w:ascii="Segoe UI" w:hAnsi="Segoe UI" w:cs="Segoe UI"/>
          <w:color w:val="212529"/>
          <w:shd w:val="clear" w:color="auto" w:fill="FFFFFF"/>
        </w:rPr>
        <w:t xml:space="preserve"> </w:t>
      </w:r>
      <w:r w:rsidRPr="00B92239">
        <w:rPr>
          <w:rFonts w:ascii="Segoe UI" w:hAnsi="Segoe UI" w:cs="Segoe UI"/>
          <w:color w:val="212529"/>
          <w:shd w:val="clear" w:color="auto" w:fill="FFFFFF"/>
        </w:rPr>
        <w:t xml:space="preserve">Offers to reduce taxes coupled with promises of free education, free medical services and reduced rents for their leases. </w:t>
      </w:r>
    </w:p>
    <w:p w:rsidR="00B92239" w:rsidRDefault="00B92239">
      <w:pPr>
        <w:rPr>
          <w:rFonts w:ascii="Segoe UI" w:hAnsi="Segoe UI" w:cs="Segoe UI"/>
          <w:color w:val="212529"/>
          <w:sz w:val="20"/>
          <w:shd w:val="clear" w:color="auto" w:fill="FFFFFF"/>
        </w:rPr>
      </w:pPr>
    </w:p>
    <w:p w:rsidR="00B92239" w:rsidRPr="00B92239" w:rsidRDefault="00B92239" w:rsidP="00B92239">
      <w:pPr>
        <w:spacing w:after="0" w:line="216" w:lineRule="auto"/>
        <w:rPr>
          <w:rFonts w:ascii="Times New Roman" w:eastAsia="Times New Roman" w:hAnsi="Times New Roman" w:cs="Times New Roman"/>
          <w:sz w:val="24"/>
          <w:szCs w:val="24"/>
        </w:rPr>
      </w:pPr>
      <w:r w:rsidRPr="00B92239">
        <w:rPr>
          <w:rFonts w:ascii="Segoe UI" w:hAnsi="Segoe UI" w:cs="Segoe UI"/>
          <w:color w:val="212529"/>
          <w:shd w:val="clear" w:color="auto" w:fill="FFFFFF"/>
        </w:rPr>
        <w:t>WUP</w:t>
      </w:r>
      <w:r w:rsidRPr="00B92239">
        <w:rPr>
          <w:rFonts w:ascii="Segoe UI" w:hAnsi="Segoe UI" w:cs="Segoe UI"/>
          <w:color w:val="212529"/>
          <w:sz w:val="20"/>
          <w:shd w:val="clear" w:color="auto" w:fill="FFFFFF"/>
        </w:rPr>
        <w:t>-</w:t>
      </w:r>
      <w:r w:rsidRPr="00B92239">
        <w:rPr>
          <w:rFonts w:ascii="Segoe UI" w:hAnsi="Segoe UI" w:cs="Segoe UI"/>
          <w:color w:val="212529"/>
          <w:sz w:val="6"/>
          <w:shd w:val="clear" w:color="auto" w:fill="FFFFFF"/>
        </w:rPr>
        <w:t xml:space="preserve">- </w:t>
      </w:r>
      <w:r w:rsidRPr="00B92239">
        <w:rPr>
          <w:rFonts w:eastAsiaTheme="minorEastAsia" w:hAnsi="Calibri"/>
          <w:color w:val="000000" w:themeColor="text1"/>
          <w:kern w:val="24"/>
          <w:sz w:val="24"/>
          <w:szCs w:val="52"/>
        </w:rPr>
        <w:t>Protect and encourage the unity of western Fijians. Protect the interests of landowners and to defend their rights to develop their resources according to their aspirations. Seek changes in the Ministry of Fijian Affairs and Rural Development to improve the lives of western Fijians.</w:t>
      </w:r>
    </w:p>
    <w:p w:rsidR="00B92239" w:rsidRPr="00B92239" w:rsidRDefault="00B92239">
      <w:pPr>
        <w:rPr>
          <w:rFonts w:ascii="Segoe UI" w:hAnsi="Segoe UI" w:cs="Segoe UI"/>
          <w:color w:val="212529"/>
          <w:sz w:val="8"/>
          <w:shd w:val="clear" w:color="auto" w:fill="FFFFFF"/>
        </w:rPr>
      </w:pPr>
    </w:p>
    <w:p w:rsidR="0030688B" w:rsidRPr="00B92239" w:rsidRDefault="0030688B">
      <w:pPr>
        <w:rPr>
          <w:rFonts w:ascii="Segoe UI" w:hAnsi="Segoe UI" w:cs="Segoe UI"/>
          <w:color w:val="212529"/>
          <w:shd w:val="clear" w:color="auto" w:fill="FFFFFF"/>
        </w:rPr>
      </w:pPr>
    </w:p>
    <w:p w:rsidR="0030688B" w:rsidRPr="00B92239" w:rsidRDefault="0030688B">
      <w:pPr>
        <w:rPr>
          <w:rFonts w:ascii="Segoe UI" w:hAnsi="Segoe UI" w:cs="Segoe UI"/>
          <w:b/>
          <w:color w:val="212529"/>
          <w:shd w:val="clear" w:color="auto" w:fill="FFFFFF"/>
        </w:rPr>
      </w:pPr>
      <w:r w:rsidRPr="00B92239">
        <w:rPr>
          <w:rFonts w:ascii="Segoe UI" w:hAnsi="Segoe UI" w:cs="Segoe UI"/>
          <w:b/>
          <w:color w:val="212529"/>
          <w:shd w:val="clear" w:color="auto" w:fill="FFFFFF"/>
        </w:rPr>
        <w:t xml:space="preserve"> What were the reasons of Alliance victory over NFP-WUP Coalition? </w:t>
      </w:r>
    </w:p>
    <w:p w:rsidR="00B92239" w:rsidRPr="00B92239" w:rsidRDefault="00B92239" w:rsidP="00B92239">
      <w:pPr>
        <w:pStyle w:val="NormalWeb"/>
        <w:spacing w:before="200" w:beforeAutospacing="0" w:after="0" w:afterAutospacing="0" w:line="216" w:lineRule="auto"/>
        <w:rPr>
          <w:sz w:val="16"/>
        </w:rPr>
      </w:pPr>
      <w:r w:rsidRPr="00B92239">
        <w:rPr>
          <w:rFonts w:asciiTheme="minorHAnsi" w:eastAsiaTheme="minorEastAsia" w:hAnsi="Calibri" w:cstheme="minorBidi"/>
          <w:bCs/>
          <w:color w:val="000000" w:themeColor="text1"/>
          <w:kern w:val="24"/>
          <w:sz w:val="32"/>
          <w:szCs w:val="48"/>
          <w:u w:val="single"/>
        </w:rPr>
        <w:t>Coalition weakness</w:t>
      </w:r>
      <w:r w:rsidRPr="00B92239">
        <w:rPr>
          <w:rFonts w:asciiTheme="minorHAnsi" w:eastAsiaTheme="minorEastAsia" w:hAnsi="Calibri" w:cstheme="minorBidi"/>
          <w:b/>
          <w:bCs/>
          <w:color w:val="000000" w:themeColor="text1"/>
          <w:kern w:val="24"/>
          <w:sz w:val="32"/>
          <w:szCs w:val="48"/>
        </w:rPr>
        <w:t xml:space="preserve"> </w:t>
      </w:r>
      <w:r w:rsidRPr="00B92239">
        <w:rPr>
          <w:rFonts w:asciiTheme="minorHAnsi" w:eastAsiaTheme="minorEastAsia" w:hAnsi="Calibri" w:cstheme="minorBidi"/>
          <w:color w:val="000000" w:themeColor="text1"/>
          <w:kern w:val="24"/>
          <w:sz w:val="32"/>
          <w:szCs w:val="48"/>
        </w:rPr>
        <w:t xml:space="preserve">was that it revolved around certain candidates and lacks cooperation on party lines. Whereas, Alliance was better prepared and more disciplined party. FNP was on a decline after victory in 1977 election, and in 1982 election they made no public demands for expulsion of Fijians, instead </w:t>
      </w:r>
      <w:r w:rsidRPr="00B92239">
        <w:rPr>
          <w:rFonts w:asciiTheme="minorHAnsi" w:eastAsiaTheme="minorEastAsia" w:hAnsi="Calibri" w:cstheme="minorBidi"/>
          <w:color w:val="000000" w:themeColor="text1"/>
          <w:kern w:val="24"/>
          <w:sz w:val="32"/>
          <w:szCs w:val="50"/>
        </w:rPr>
        <w:t>emphasis was on the preservation and enhancement of Fijian interests.</w:t>
      </w:r>
    </w:p>
    <w:p w:rsidR="00B92239" w:rsidRDefault="00B92239">
      <w:pPr>
        <w:rPr>
          <w:sz w:val="24"/>
        </w:rPr>
      </w:pPr>
    </w:p>
    <w:p w:rsidR="002E0D87" w:rsidRDefault="002E0D87">
      <w:pPr>
        <w:rPr>
          <w:sz w:val="24"/>
        </w:rPr>
      </w:pPr>
    </w:p>
    <w:p w:rsidR="002E0D87" w:rsidRDefault="002E0D87">
      <w:pPr>
        <w:rPr>
          <w:sz w:val="24"/>
        </w:rPr>
      </w:pPr>
    </w:p>
    <w:p w:rsidR="003F01B0" w:rsidRDefault="003F01B0">
      <w:pPr>
        <w:rPr>
          <w:sz w:val="24"/>
        </w:rPr>
      </w:pPr>
    </w:p>
    <w:p w:rsidR="003F01B0" w:rsidRDefault="003F01B0">
      <w:pPr>
        <w:rPr>
          <w:sz w:val="24"/>
        </w:rPr>
      </w:pPr>
    </w:p>
    <w:p w:rsidR="003F01B0" w:rsidRDefault="003F01B0">
      <w:pPr>
        <w:rPr>
          <w:sz w:val="24"/>
        </w:rPr>
      </w:pPr>
    </w:p>
    <w:p w:rsidR="003F01B0" w:rsidRDefault="003F01B0">
      <w:pPr>
        <w:rPr>
          <w:sz w:val="24"/>
        </w:rPr>
      </w:pPr>
    </w:p>
    <w:p w:rsidR="003F01B0" w:rsidRDefault="003F01B0">
      <w:pPr>
        <w:rPr>
          <w:sz w:val="24"/>
        </w:rPr>
      </w:pPr>
      <w:bookmarkStart w:id="0" w:name="_GoBack"/>
      <w:bookmarkEnd w:id="0"/>
    </w:p>
    <w:p w:rsidR="002E0D87" w:rsidRDefault="002E0D87">
      <w:pPr>
        <w:rPr>
          <w:sz w:val="24"/>
        </w:rPr>
      </w:pPr>
    </w:p>
    <w:p w:rsidR="002E0D87" w:rsidRDefault="002E0D87">
      <w:pPr>
        <w:rPr>
          <w:sz w:val="24"/>
        </w:rPr>
      </w:pPr>
    </w:p>
    <w:p w:rsidR="00B92239" w:rsidRDefault="00843306">
      <w:pPr>
        <w:rPr>
          <w:b/>
        </w:rPr>
      </w:pPr>
      <w:r w:rsidRPr="00843306">
        <w:rPr>
          <w:b/>
        </w:rPr>
        <w:lastRenderedPageBreak/>
        <w:t xml:space="preserve">WEEK 10 </w:t>
      </w:r>
    </w:p>
    <w:p w:rsidR="002E0D87" w:rsidRDefault="002E0D87">
      <w:pPr>
        <w:rPr>
          <w:rStyle w:val="Strong"/>
          <w:rFonts w:ascii="Segoe UI" w:hAnsi="Segoe UI" w:cs="Segoe UI"/>
          <w:color w:val="212529"/>
          <w:shd w:val="clear" w:color="auto" w:fill="EDF5FF"/>
        </w:rPr>
      </w:pPr>
      <w:r>
        <w:rPr>
          <w:rStyle w:val="Strong"/>
          <w:rFonts w:ascii="Segoe UI" w:hAnsi="Segoe UI" w:cs="Segoe UI"/>
          <w:color w:val="212529"/>
          <w:shd w:val="clear" w:color="auto" w:fill="EDF5FF"/>
        </w:rPr>
        <w:t>Q 1. What were the reasons for the two Fiji's coups in 1987?</w:t>
      </w:r>
    </w:p>
    <w:p w:rsidR="002E0D87" w:rsidRDefault="002E0D87" w:rsidP="002E0D87">
      <w:pPr>
        <w:pStyle w:val="ListParagraph"/>
        <w:numPr>
          <w:ilvl w:val="0"/>
          <w:numId w:val="3"/>
        </w:numPr>
        <w:rPr>
          <w:rFonts w:ascii="Calibri" w:hAnsi="Calibri" w:cs="Calibri"/>
          <w:color w:val="000000"/>
          <w:kern w:val="24"/>
          <w:sz w:val="28"/>
          <w:szCs w:val="56"/>
        </w:rPr>
      </w:pPr>
      <w:r w:rsidRPr="002E0D87">
        <w:rPr>
          <w:rFonts w:ascii="Calibri" w:hAnsi="Calibri" w:cs="Calibri"/>
          <w:color w:val="000000"/>
          <w:kern w:val="24"/>
          <w:sz w:val="28"/>
          <w:szCs w:val="56"/>
        </w:rPr>
        <w:t xml:space="preserve">The coup leaders attempted to reinstall the defeated </w:t>
      </w:r>
      <w:r w:rsidRPr="002E0D87">
        <w:rPr>
          <w:rFonts w:ascii="Calibri" w:hAnsi="Calibri" w:cs="Calibri"/>
          <w:color w:val="000000"/>
          <w:kern w:val="24"/>
          <w:sz w:val="28"/>
          <w:szCs w:val="56"/>
        </w:rPr>
        <w:t xml:space="preserve">Mara government back into power. </w:t>
      </w:r>
    </w:p>
    <w:p w:rsidR="002E0D87" w:rsidRPr="002E0D87" w:rsidRDefault="002E0D87" w:rsidP="002E0D87">
      <w:pPr>
        <w:pStyle w:val="ListParagraph"/>
        <w:numPr>
          <w:ilvl w:val="0"/>
          <w:numId w:val="3"/>
        </w:numPr>
        <w:rPr>
          <w:rStyle w:val="Strong"/>
          <w:rFonts w:ascii="Calibri" w:hAnsi="Calibri" w:cs="Calibri"/>
          <w:b w:val="0"/>
          <w:bCs w:val="0"/>
          <w:color w:val="000000"/>
          <w:kern w:val="24"/>
          <w:sz w:val="28"/>
          <w:szCs w:val="56"/>
        </w:rPr>
      </w:pPr>
      <w:r>
        <w:rPr>
          <w:rFonts w:ascii="Calibri" w:hAnsi="Calibri" w:cs="Calibri"/>
          <w:bCs/>
          <w:color w:val="000000"/>
          <w:kern w:val="24"/>
          <w:sz w:val="28"/>
          <w:szCs w:val="52"/>
        </w:rPr>
        <w:t>M</w:t>
      </w:r>
      <w:r w:rsidRPr="002E0D87">
        <w:rPr>
          <w:rFonts w:ascii="Calibri" w:hAnsi="Calibri" w:cs="Calibri"/>
          <w:bCs/>
          <w:color w:val="000000"/>
          <w:kern w:val="24"/>
          <w:sz w:val="28"/>
          <w:szCs w:val="52"/>
        </w:rPr>
        <w:t>ilitary actions to protect its institutional interests</w:t>
      </w:r>
      <w:r w:rsidRPr="002E0D87">
        <w:rPr>
          <w:rFonts w:ascii="Calibri" w:hAnsi="Calibri" w:cs="Calibri"/>
          <w:bCs/>
          <w:color w:val="000000"/>
          <w:kern w:val="24"/>
          <w:sz w:val="44"/>
          <w:szCs w:val="52"/>
        </w:rPr>
        <w:t>.</w:t>
      </w:r>
    </w:p>
    <w:p w:rsidR="002E0D87" w:rsidRDefault="002E0D87">
      <w:pPr>
        <w:rPr>
          <w:rStyle w:val="Strong"/>
          <w:rFonts w:ascii="Segoe UI" w:hAnsi="Segoe UI" w:cs="Segoe UI"/>
          <w:color w:val="212529"/>
          <w:sz w:val="8"/>
          <w:shd w:val="clear" w:color="auto" w:fill="EDF5FF"/>
        </w:rPr>
      </w:pPr>
    </w:p>
    <w:p w:rsidR="002E0D87" w:rsidRPr="002E0D87" w:rsidRDefault="002E0D87">
      <w:pPr>
        <w:rPr>
          <w:rStyle w:val="Strong"/>
          <w:rFonts w:ascii="Segoe UI" w:hAnsi="Segoe UI" w:cs="Segoe UI"/>
          <w:color w:val="212529"/>
          <w:sz w:val="8"/>
          <w:shd w:val="clear" w:color="auto" w:fill="EDF5FF"/>
        </w:rPr>
      </w:pPr>
    </w:p>
    <w:p w:rsidR="002E0D87" w:rsidRDefault="002E0D87">
      <w:pPr>
        <w:rPr>
          <w:rStyle w:val="Strong"/>
          <w:rFonts w:ascii="Segoe UI" w:hAnsi="Segoe UI" w:cs="Segoe UI"/>
          <w:color w:val="212529"/>
          <w:shd w:val="clear" w:color="auto" w:fill="EDF5FF"/>
        </w:rPr>
      </w:pPr>
    </w:p>
    <w:p w:rsidR="00843306" w:rsidRDefault="002E0D87">
      <w:pPr>
        <w:rPr>
          <w:rStyle w:val="Strong"/>
          <w:rFonts w:ascii="Segoe UI" w:hAnsi="Segoe UI" w:cs="Segoe UI"/>
          <w:color w:val="212529"/>
          <w:shd w:val="clear" w:color="auto" w:fill="EDF5FF"/>
        </w:rPr>
      </w:pPr>
      <w:r>
        <w:rPr>
          <w:rStyle w:val="Strong"/>
          <w:rFonts w:ascii="Segoe UI" w:hAnsi="Segoe UI" w:cs="Segoe UI"/>
          <w:color w:val="212529"/>
          <w:shd w:val="clear" w:color="auto" w:fill="EDF5FF"/>
        </w:rPr>
        <w:t xml:space="preserve"> What role political parties played during the Coup?</w:t>
      </w:r>
      <w:r>
        <w:rPr>
          <w:rStyle w:val="Strong"/>
          <w:rFonts w:ascii="Segoe UI" w:hAnsi="Segoe UI" w:cs="Segoe UI"/>
          <w:color w:val="212529"/>
          <w:shd w:val="clear" w:color="auto" w:fill="EDF5FF"/>
        </w:rPr>
        <w:t xml:space="preserve"> </w:t>
      </w:r>
    </w:p>
    <w:p w:rsidR="002E0D87" w:rsidRPr="00C27C32" w:rsidRDefault="002E0D87" w:rsidP="002E0D87">
      <w:pPr>
        <w:numPr>
          <w:ilvl w:val="0"/>
          <w:numId w:val="4"/>
        </w:numPr>
        <w:spacing w:after="0" w:line="216" w:lineRule="auto"/>
        <w:ind w:left="1080"/>
        <w:contextualSpacing/>
        <w:jc w:val="both"/>
        <w:rPr>
          <w:rFonts w:ascii="Times New Roman" w:eastAsia="Times New Roman" w:hAnsi="Times New Roman" w:cs="Times New Roman"/>
          <w:sz w:val="28"/>
          <w:szCs w:val="24"/>
        </w:rPr>
      </w:pPr>
      <w:r w:rsidRPr="002E0D87">
        <w:rPr>
          <w:rFonts w:ascii="Calibri" w:eastAsia="Times New Roman" w:hAnsi="Calibri" w:cs="Calibri"/>
          <w:bCs/>
          <w:color w:val="000000"/>
          <w:kern w:val="24"/>
          <w:sz w:val="28"/>
          <w:szCs w:val="56"/>
        </w:rPr>
        <w:t>NFP–Labour Coalition was the coalition of the National Federation Party and Fiji Labour Party under the leadership of Timoci Bavadra, formed in 1987 to contest that year's general election. The coalition won the election with 28 seats in the House of Representatives to the Alliance Party's 24 seats.</w:t>
      </w:r>
      <w:r w:rsidR="00C27C32">
        <w:rPr>
          <w:rFonts w:ascii="Calibri" w:eastAsia="Times New Roman" w:hAnsi="Calibri" w:cs="Calibri"/>
          <w:bCs/>
          <w:color w:val="000000"/>
          <w:kern w:val="24"/>
          <w:sz w:val="28"/>
          <w:szCs w:val="56"/>
        </w:rPr>
        <w:t xml:space="preserve"> However, Timoci Bavadra was forced to resign as the Prime Minister of Fiji due to the coup led by Rabuka. </w:t>
      </w:r>
    </w:p>
    <w:p w:rsidR="00C27C32" w:rsidRPr="00C27C32" w:rsidRDefault="00C27C32" w:rsidP="00C27C32">
      <w:pPr>
        <w:spacing w:after="0" w:line="216" w:lineRule="auto"/>
        <w:ind w:left="1080"/>
        <w:contextualSpacing/>
        <w:jc w:val="both"/>
        <w:rPr>
          <w:rFonts w:ascii="Times New Roman" w:eastAsia="Times New Roman" w:hAnsi="Times New Roman" w:cs="Times New Roman"/>
          <w:sz w:val="28"/>
          <w:szCs w:val="24"/>
        </w:rPr>
      </w:pPr>
    </w:p>
    <w:p w:rsidR="002E0D87" w:rsidRPr="00C27C32" w:rsidRDefault="00C27C32" w:rsidP="002E0D87">
      <w:pPr>
        <w:numPr>
          <w:ilvl w:val="0"/>
          <w:numId w:val="4"/>
        </w:numPr>
        <w:spacing w:after="0" w:line="216" w:lineRule="auto"/>
        <w:ind w:left="1080"/>
        <w:contextualSpacing/>
        <w:jc w:val="both"/>
        <w:rPr>
          <w:rFonts w:ascii="Times New Roman" w:eastAsia="Times New Roman" w:hAnsi="Times New Roman" w:cs="Times New Roman"/>
          <w:sz w:val="14"/>
          <w:szCs w:val="24"/>
        </w:rPr>
      </w:pPr>
      <w:r w:rsidRPr="00C27C32">
        <w:rPr>
          <w:rFonts w:ascii="Calibri" w:hAnsi="Calibri" w:cs="Calibri"/>
          <w:bCs/>
          <w:color w:val="000000"/>
          <w:kern w:val="24"/>
          <w:sz w:val="28"/>
          <w:szCs w:val="52"/>
        </w:rPr>
        <w:t>On 14 May 1987, the losers re-seized power through a military coup and introduced a completely new dimension to Fiji politics</w:t>
      </w:r>
      <w:r>
        <w:rPr>
          <w:rFonts w:ascii="Calibri" w:hAnsi="Calibri" w:cs="Calibri"/>
          <w:bCs/>
          <w:color w:val="000000"/>
          <w:kern w:val="24"/>
          <w:sz w:val="28"/>
          <w:szCs w:val="52"/>
        </w:rPr>
        <w:t xml:space="preserve">. This was The Alliance Party led by Ratu Sir Kamisese Mara.  </w:t>
      </w:r>
    </w:p>
    <w:p w:rsidR="00C27C32" w:rsidRDefault="00C27C32" w:rsidP="00C27C32">
      <w:pPr>
        <w:pStyle w:val="ListParagraph"/>
        <w:rPr>
          <w:rFonts w:ascii="Times New Roman" w:eastAsia="Times New Roman" w:hAnsi="Times New Roman" w:cs="Times New Roman"/>
          <w:sz w:val="14"/>
          <w:szCs w:val="24"/>
        </w:rPr>
      </w:pPr>
    </w:p>
    <w:p w:rsidR="002E0D87" w:rsidRDefault="002E0D87" w:rsidP="00C27C32">
      <w:pPr>
        <w:spacing w:after="0" w:line="216" w:lineRule="auto"/>
        <w:ind w:left="1080"/>
        <w:contextualSpacing/>
        <w:jc w:val="both"/>
        <w:rPr>
          <w:rFonts w:ascii="Times New Roman" w:eastAsia="Times New Roman" w:hAnsi="Times New Roman" w:cs="Times New Roman"/>
          <w:sz w:val="14"/>
          <w:szCs w:val="24"/>
        </w:rPr>
      </w:pPr>
    </w:p>
    <w:p w:rsidR="002E0D87" w:rsidRDefault="002E0D87" w:rsidP="00C27C32">
      <w:pPr>
        <w:spacing w:after="0" w:line="216" w:lineRule="auto"/>
        <w:ind w:left="1080"/>
        <w:contextualSpacing/>
        <w:jc w:val="both"/>
        <w:rPr>
          <w:rFonts w:ascii="Times New Roman" w:eastAsia="Times New Roman" w:hAnsi="Times New Roman" w:cs="Times New Roman"/>
          <w:sz w:val="14"/>
          <w:szCs w:val="24"/>
        </w:rPr>
      </w:pPr>
    </w:p>
    <w:p w:rsidR="002E0D87" w:rsidRDefault="00C27C32" w:rsidP="00C27C32">
      <w:pPr>
        <w:spacing w:after="0" w:line="216" w:lineRule="auto"/>
        <w:contextualSpacing/>
        <w:jc w:val="both"/>
        <w:rPr>
          <w:rStyle w:val="Strong"/>
          <w:rFonts w:ascii="Segoe UI" w:hAnsi="Segoe UI" w:cs="Segoe UI"/>
          <w:color w:val="212529"/>
          <w:shd w:val="clear" w:color="auto" w:fill="EDF5FF"/>
        </w:rPr>
      </w:pPr>
      <w:r>
        <w:rPr>
          <w:rStyle w:val="Strong"/>
          <w:rFonts w:ascii="Segoe UI" w:hAnsi="Segoe UI" w:cs="Segoe UI"/>
          <w:color w:val="212529"/>
          <w:shd w:val="clear" w:color="auto" w:fill="EDF5FF"/>
        </w:rPr>
        <w:t xml:space="preserve">Q 2. Explain the Role of Great Council of Chiefs during the Coups? </w:t>
      </w:r>
      <w:r w:rsidR="00992C5B">
        <w:rPr>
          <w:rStyle w:val="Strong"/>
          <w:rFonts w:ascii="Segoe UI" w:hAnsi="Segoe UI" w:cs="Segoe UI"/>
          <w:color w:val="212529"/>
          <w:shd w:val="clear" w:color="auto" w:fill="EDF5FF"/>
        </w:rPr>
        <w:t xml:space="preserve"> </w:t>
      </w:r>
    </w:p>
    <w:p w:rsidR="002E0D87" w:rsidRDefault="002E0D87" w:rsidP="00C27C32">
      <w:pPr>
        <w:spacing w:after="0" w:line="216" w:lineRule="auto"/>
        <w:contextualSpacing/>
        <w:jc w:val="both"/>
        <w:rPr>
          <w:rStyle w:val="Strong"/>
          <w:rFonts w:ascii="Segoe UI" w:hAnsi="Segoe UI" w:cs="Segoe UI"/>
          <w:color w:val="212529"/>
          <w:shd w:val="clear" w:color="auto" w:fill="EDF5FF"/>
        </w:rPr>
      </w:pPr>
    </w:p>
    <w:p w:rsidR="002E0D87" w:rsidRPr="003F01B0" w:rsidRDefault="00992C5B" w:rsidP="00992C5B">
      <w:pPr>
        <w:pStyle w:val="ListParagraph"/>
        <w:numPr>
          <w:ilvl w:val="0"/>
          <w:numId w:val="5"/>
        </w:numPr>
        <w:spacing w:after="0" w:line="216" w:lineRule="auto"/>
        <w:jc w:val="both"/>
        <w:rPr>
          <w:rFonts w:ascii="Times New Roman" w:eastAsia="Times New Roman" w:hAnsi="Times New Roman" w:cs="Times New Roman"/>
          <w:sz w:val="28"/>
          <w:szCs w:val="24"/>
        </w:rPr>
      </w:pPr>
      <w:r w:rsidRPr="003F01B0">
        <w:rPr>
          <w:rFonts w:ascii="Times New Roman" w:eastAsia="Times New Roman" w:hAnsi="Times New Roman" w:cs="Times New Roman"/>
          <w:sz w:val="28"/>
          <w:szCs w:val="24"/>
        </w:rPr>
        <w:t xml:space="preserve">Fijians have looked up to the Great Council of Chiefs for answers to wide range of its problems in its darkest hour. </w:t>
      </w:r>
    </w:p>
    <w:p w:rsidR="00992C5B" w:rsidRPr="003F01B0" w:rsidRDefault="00992C5B" w:rsidP="00992C5B">
      <w:pPr>
        <w:pStyle w:val="ListParagraph"/>
        <w:numPr>
          <w:ilvl w:val="0"/>
          <w:numId w:val="5"/>
        </w:numPr>
        <w:spacing w:after="0" w:line="216" w:lineRule="auto"/>
        <w:jc w:val="both"/>
        <w:rPr>
          <w:rFonts w:ascii="Times New Roman" w:eastAsia="Times New Roman" w:hAnsi="Times New Roman" w:cs="Times New Roman"/>
          <w:sz w:val="28"/>
          <w:szCs w:val="24"/>
        </w:rPr>
      </w:pPr>
      <w:r w:rsidRPr="003F01B0">
        <w:rPr>
          <w:rFonts w:ascii="Times New Roman" w:eastAsia="Times New Roman" w:hAnsi="Times New Roman" w:cs="Times New Roman"/>
          <w:sz w:val="28"/>
          <w:szCs w:val="24"/>
        </w:rPr>
        <w:t xml:space="preserve">They have bailed out the nation on the brink of its collapse with their wisdom and aura. </w:t>
      </w:r>
    </w:p>
    <w:p w:rsidR="00992C5B" w:rsidRPr="003F01B0" w:rsidRDefault="00992C5B" w:rsidP="00992C5B">
      <w:pPr>
        <w:pStyle w:val="ListParagraph"/>
        <w:numPr>
          <w:ilvl w:val="0"/>
          <w:numId w:val="5"/>
        </w:numPr>
        <w:spacing w:after="0" w:line="216" w:lineRule="auto"/>
        <w:jc w:val="both"/>
        <w:rPr>
          <w:rFonts w:ascii="Times New Roman" w:eastAsia="Times New Roman" w:hAnsi="Times New Roman" w:cs="Times New Roman"/>
          <w:sz w:val="28"/>
          <w:szCs w:val="24"/>
        </w:rPr>
      </w:pPr>
      <w:r w:rsidRPr="003F01B0">
        <w:rPr>
          <w:rFonts w:ascii="Times New Roman" w:eastAsia="Times New Roman" w:hAnsi="Times New Roman" w:cs="Times New Roman"/>
          <w:sz w:val="28"/>
          <w:szCs w:val="24"/>
        </w:rPr>
        <w:t>However, the 2006 coup and the coups that came before that and the leadership problems</w:t>
      </w:r>
      <w:r w:rsidR="003F01B0" w:rsidRPr="003F01B0">
        <w:rPr>
          <w:rFonts w:ascii="Times New Roman" w:eastAsia="Times New Roman" w:hAnsi="Times New Roman" w:cs="Times New Roman"/>
          <w:sz w:val="28"/>
          <w:szCs w:val="24"/>
        </w:rPr>
        <w:t xml:space="preserve"> that continue to spoil the reputation of Fiji’s politics and economy</w:t>
      </w:r>
      <w:r w:rsidRPr="003F01B0">
        <w:rPr>
          <w:rFonts w:ascii="Times New Roman" w:eastAsia="Times New Roman" w:hAnsi="Times New Roman" w:cs="Times New Roman"/>
          <w:sz w:val="28"/>
          <w:szCs w:val="24"/>
        </w:rPr>
        <w:t xml:space="preserve">, have given fuel to the growing number of critics who are losing confidence in the constitution. </w:t>
      </w:r>
    </w:p>
    <w:p w:rsidR="002E0D87" w:rsidRPr="003F01B0" w:rsidRDefault="002E0D87">
      <w:pPr>
        <w:rPr>
          <w:rStyle w:val="Strong"/>
          <w:rFonts w:ascii="Segoe UI" w:hAnsi="Segoe UI" w:cs="Segoe UI"/>
          <w:b w:val="0"/>
          <w:color w:val="212529"/>
          <w:sz w:val="20"/>
          <w:shd w:val="clear" w:color="auto" w:fill="EDF5FF"/>
        </w:rPr>
      </w:pPr>
    </w:p>
    <w:p w:rsidR="002E0D87" w:rsidRPr="003F01B0" w:rsidRDefault="002E0D87">
      <w:pPr>
        <w:rPr>
          <w:b/>
          <w:sz w:val="24"/>
        </w:rPr>
      </w:pPr>
    </w:p>
    <w:sectPr w:rsidR="002E0D87" w:rsidRPr="003F01B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452581"/>
    <w:multiLevelType w:val="hybridMultilevel"/>
    <w:tmpl w:val="DC44C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A8611B8"/>
    <w:multiLevelType w:val="hybridMultilevel"/>
    <w:tmpl w:val="5CF21902"/>
    <w:lvl w:ilvl="0" w:tplc="A83EC5C6">
      <w:start w:val="1"/>
      <w:numFmt w:val="bullet"/>
      <w:lvlText w:val="•"/>
      <w:lvlJc w:val="left"/>
      <w:pPr>
        <w:tabs>
          <w:tab w:val="num" w:pos="720"/>
        </w:tabs>
        <w:ind w:left="720" w:hanging="360"/>
      </w:pPr>
      <w:rPr>
        <w:rFonts w:ascii="Arial" w:hAnsi="Arial" w:hint="default"/>
        <w:sz w:val="12"/>
      </w:rPr>
    </w:lvl>
    <w:lvl w:ilvl="1" w:tplc="D772C8F8" w:tentative="1">
      <w:start w:val="1"/>
      <w:numFmt w:val="bullet"/>
      <w:lvlText w:val="•"/>
      <w:lvlJc w:val="left"/>
      <w:pPr>
        <w:tabs>
          <w:tab w:val="num" w:pos="1440"/>
        </w:tabs>
        <w:ind w:left="1440" w:hanging="360"/>
      </w:pPr>
      <w:rPr>
        <w:rFonts w:ascii="Arial" w:hAnsi="Arial" w:hint="default"/>
      </w:rPr>
    </w:lvl>
    <w:lvl w:ilvl="2" w:tplc="4C827078" w:tentative="1">
      <w:start w:val="1"/>
      <w:numFmt w:val="bullet"/>
      <w:lvlText w:val="•"/>
      <w:lvlJc w:val="left"/>
      <w:pPr>
        <w:tabs>
          <w:tab w:val="num" w:pos="2160"/>
        </w:tabs>
        <w:ind w:left="2160" w:hanging="360"/>
      </w:pPr>
      <w:rPr>
        <w:rFonts w:ascii="Arial" w:hAnsi="Arial" w:hint="default"/>
      </w:rPr>
    </w:lvl>
    <w:lvl w:ilvl="3" w:tplc="3F3A1F16" w:tentative="1">
      <w:start w:val="1"/>
      <w:numFmt w:val="bullet"/>
      <w:lvlText w:val="•"/>
      <w:lvlJc w:val="left"/>
      <w:pPr>
        <w:tabs>
          <w:tab w:val="num" w:pos="2880"/>
        </w:tabs>
        <w:ind w:left="2880" w:hanging="360"/>
      </w:pPr>
      <w:rPr>
        <w:rFonts w:ascii="Arial" w:hAnsi="Arial" w:hint="default"/>
      </w:rPr>
    </w:lvl>
    <w:lvl w:ilvl="4" w:tplc="DEEC8B70" w:tentative="1">
      <w:start w:val="1"/>
      <w:numFmt w:val="bullet"/>
      <w:lvlText w:val="•"/>
      <w:lvlJc w:val="left"/>
      <w:pPr>
        <w:tabs>
          <w:tab w:val="num" w:pos="3600"/>
        </w:tabs>
        <w:ind w:left="3600" w:hanging="360"/>
      </w:pPr>
      <w:rPr>
        <w:rFonts w:ascii="Arial" w:hAnsi="Arial" w:hint="default"/>
      </w:rPr>
    </w:lvl>
    <w:lvl w:ilvl="5" w:tplc="AEA0BC0C" w:tentative="1">
      <w:start w:val="1"/>
      <w:numFmt w:val="bullet"/>
      <w:lvlText w:val="•"/>
      <w:lvlJc w:val="left"/>
      <w:pPr>
        <w:tabs>
          <w:tab w:val="num" w:pos="4320"/>
        </w:tabs>
        <w:ind w:left="4320" w:hanging="360"/>
      </w:pPr>
      <w:rPr>
        <w:rFonts w:ascii="Arial" w:hAnsi="Arial" w:hint="default"/>
      </w:rPr>
    </w:lvl>
    <w:lvl w:ilvl="6" w:tplc="9A10D8FA" w:tentative="1">
      <w:start w:val="1"/>
      <w:numFmt w:val="bullet"/>
      <w:lvlText w:val="•"/>
      <w:lvlJc w:val="left"/>
      <w:pPr>
        <w:tabs>
          <w:tab w:val="num" w:pos="5040"/>
        </w:tabs>
        <w:ind w:left="5040" w:hanging="360"/>
      </w:pPr>
      <w:rPr>
        <w:rFonts w:ascii="Arial" w:hAnsi="Arial" w:hint="default"/>
      </w:rPr>
    </w:lvl>
    <w:lvl w:ilvl="7" w:tplc="A8AEAA5E" w:tentative="1">
      <w:start w:val="1"/>
      <w:numFmt w:val="bullet"/>
      <w:lvlText w:val="•"/>
      <w:lvlJc w:val="left"/>
      <w:pPr>
        <w:tabs>
          <w:tab w:val="num" w:pos="5760"/>
        </w:tabs>
        <w:ind w:left="5760" w:hanging="360"/>
      </w:pPr>
      <w:rPr>
        <w:rFonts w:ascii="Arial" w:hAnsi="Arial" w:hint="default"/>
      </w:rPr>
    </w:lvl>
    <w:lvl w:ilvl="8" w:tplc="43DC9AFA" w:tentative="1">
      <w:start w:val="1"/>
      <w:numFmt w:val="bullet"/>
      <w:lvlText w:val="•"/>
      <w:lvlJc w:val="left"/>
      <w:pPr>
        <w:tabs>
          <w:tab w:val="num" w:pos="6480"/>
        </w:tabs>
        <w:ind w:left="6480" w:hanging="360"/>
      </w:pPr>
      <w:rPr>
        <w:rFonts w:ascii="Arial" w:hAnsi="Arial" w:hint="default"/>
      </w:rPr>
    </w:lvl>
  </w:abstractNum>
  <w:abstractNum w:abstractNumId="2">
    <w:nsid w:val="5CBF492D"/>
    <w:multiLevelType w:val="hybridMultilevel"/>
    <w:tmpl w:val="E8B028C4"/>
    <w:lvl w:ilvl="0" w:tplc="6D18B830">
      <w:start w:val="1"/>
      <w:numFmt w:val="bullet"/>
      <w:lvlText w:val="•"/>
      <w:lvlJc w:val="left"/>
      <w:pPr>
        <w:tabs>
          <w:tab w:val="num" w:pos="720"/>
        </w:tabs>
        <w:ind w:left="720" w:hanging="360"/>
      </w:pPr>
      <w:rPr>
        <w:rFonts w:ascii="Arial" w:hAnsi="Arial" w:hint="default"/>
      </w:rPr>
    </w:lvl>
    <w:lvl w:ilvl="1" w:tplc="C3147CC0" w:tentative="1">
      <w:start w:val="1"/>
      <w:numFmt w:val="bullet"/>
      <w:lvlText w:val="•"/>
      <w:lvlJc w:val="left"/>
      <w:pPr>
        <w:tabs>
          <w:tab w:val="num" w:pos="1440"/>
        </w:tabs>
        <w:ind w:left="1440" w:hanging="360"/>
      </w:pPr>
      <w:rPr>
        <w:rFonts w:ascii="Arial" w:hAnsi="Arial" w:hint="default"/>
      </w:rPr>
    </w:lvl>
    <w:lvl w:ilvl="2" w:tplc="418287B8" w:tentative="1">
      <w:start w:val="1"/>
      <w:numFmt w:val="bullet"/>
      <w:lvlText w:val="•"/>
      <w:lvlJc w:val="left"/>
      <w:pPr>
        <w:tabs>
          <w:tab w:val="num" w:pos="2160"/>
        </w:tabs>
        <w:ind w:left="2160" w:hanging="360"/>
      </w:pPr>
      <w:rPr>
        <w:rFonts w:ascii="Arial" w:hAnsi="Arial" w:hint="default"/>
      </w:rPr>
    </w:lvl>
    <w:lvl w:ilvl="3" w:tplc="45343A88" w:tentative="1">
      <w:start w:val="1"/>
      <w:numFmt w:val="bullet"/>
      <w:lvlText w:val="•"/>
      <w:lvlJc w:val="left"/>
      <w:pPr>
        <w:tabs>
          <w:tab w:val="num" w:pos="2880"/>
        </w:tabs>
        <w:ind w:left="2880" w:hanging="360"/>
      </w:pPr>
      <w:rPr>
        <w:rFonts w:ascii="Arial" w:hAnsi="Arial" w:hint="default"/>
      </w:rPr>
    </w:lvl>
    <w:lvl w:ilvl="4" w:tplc="DEF4E728" w:tentative="1">
      <w:start w:val="1"/>
      <w:numFmt w:val="bullet"/>
      <w:lvlText w:val="•"/>
      <w:lvlJc w:val="left"/>
      <w:pPr>
        <w:tabs>
          <w:tab w:val="num" w:pos="3600"/>
        </w:tabs>
        <w:ind w:left="3600" w:hanging="360"/>
      </w:pPr>
      <w:rPr>
        <w:rFonts w:ascii="Arial" w:hAnsi="Arial" w:hint="default"/>
      </w:rPr>
    </w:lvl>
    <w:lvl w:ilvl="5" w:tplc="ABA432F6" w:tentative="1">
      <w:start w:val="1"/>
      <w:numFmt w:val="bullet"/>
      <w:lvlText w:val="•"/>
      <w:lvlJc w:val="left"/>
      <w:pPr>
        <w:tabs>
          <w:tab w:val="num" w:pos="4320"/>
        </w:tabs>
        <w:ind w:left="4320" w:hanging="360"/>
      </w:pPr>
      <w:rPr>
        <w:rFonts w:ascii="Arial" w:hAnsi="Arial" w:hint="default"/>
      </w:rPr>
    </w:lvl>
    <w:lvl w:ilvl="6" w:tplc="5AA0176E" w:tentative="1">
      <w:start w:val="1"/>
      <w:numFmt w:val="bullet"/>
      <w:lvlText w:val="•"/>
      <w:lvlJc w:val="left"/>
      <w:pPr>
        <w:tabs>
          <w:tab w:val="num" w:pos="5040"/>
        </w:tabs>
        <w:ind w:left="5040" w:hanging="360"/>
      </w:pPr>
      <w:rPr>
        <w:rFonts w:ascii="Arial" w:hAnsi="Arial" w:hint="default"/>
      </w:rPr>
    </w:lvl>
    <w:lvl w:ilvl="7" w:tplc="16C4C296" w:tentative="1">
      <w:start w:val="1"/>
      <w:numFmt w:val="bullet"/>
      <w:lvlText w:val="•"/>
      <w:lvlJc w:val="left"/>
      <w:pPr>
        <w:tabs>
          <w:tab w:val="num" w:pos="5760"/>
        </w:tabs>
        <w:ind w:left="5760" w:hanging="360"/>
      </w:pPr>
      <w:rPr>
        <w:rFonts w:ascii="Arial" w:hAnsi="Arial" w:hint="default"/>
      </w:rPr>
    </w:lvl>
    <w:lvl w:ilvl="8" w:tplc="AFEC6B1A" w:tentative="1">
      <w:start w:val="1"/>
      <w:numFmt w:val="bullet"/>
      <w:lvlText w:val="•"/>
      <w:lvlJc w:val="left"/>
      <w:pPr>
        <w:tabs>
          <w:tab w:val="num" w:pos="6480"/>
        </w:tabs>
        <w:ind w:left="6480" w:hanging="360"/>
      </w:pPr>
      <w:rPr>
        <w:rFonts w:ascii="Arial" w:hAnsi="Arial" w:hint="default"/>
      </w:rPr>
    </w:lvl>
  </w:abstractNum>
  <w:abstractNum w:abstractNumId="3">
    <w:nsid w:val="60FC7469"/>
    <w:multiLevelType w:val="hybridMultilevel"/>
    <w:tmpl w:val="EEF6D208"/>
    <w:lvl w:ilvl="0" w:tplc="07EE815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235325E"/>
    <w:multiLevelType w:val="hybridMultilevel"/>
    <w:tmpl w:val="F45C2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9F"/>
    <w:rsid w:val="002E0D87"/>
    <w:rsid w:val="0030688B"/>
    <w:rsid w:val="003F01B0"/>
    <w:rsid w:val="00590D9F"/>
    <w:rsid w:val="00843306"/>
    <w:rsid w:val="0092462A"/>
    <w:rsid w:val="00992C5B"/>
    <w:rsid w:val="00B92239"/>
    <w:rsid w:val="00C27C32"/>
    <w:rsid w:val="00DE5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51E038-FE1F-4B7C-A4FB-1A6A20D54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0D9F"/>
    <w:pPr>
      <w:ind w:left="720"/>
      <w:contextualSpacing/>
    </w:pPr>
  </w:style>
  <w:style w:type="paragraph" w:styleId="NormalWeb">
    <w:name w:val="Normal (Web)"/>
    <w:basedOn w:val="Normal"/>
    <w:uiPriority w:val="99"/>
    <w:semiHidden/>
    <w:unhideWhenUsed/>
    <w:rsid w:val="00B9223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E0D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606611">
      <w:bodyDiv w:val="1"/>
      <w:marLeft w:val="0"/>
      <w:marRight w:val="0"/>
      <w:marTop w:val="0"/>
      <w:marBottom w:val="0"/>
      <w:divBdr>
        <w:top w:val="none" w:sz="0" w:space="0" w:color="auto"/>
        <w:left w:val="none" w:sz="0" w:space="0" w:color="auto"/>
        <w:bottom w:val="none" w:sz="0" w:space="0" w:color="auto"/>
        <w:right w:val="none" w:sz="0" w:space="0" w:color="auto"/>
      </w:divBdr>
      <w:divsChild>
        <w:div w:id="1063144597">
          <w:marLeft w:val="360"/>
          <w:marRight w:val="0"/>
          <w:marTop w:val="200"/>
          <w:marBottom w:val="0"/>
          <w:divBdr>
            <w:top w:val="none" w:sz="0" w:space="0" w:color="auto"/>
            <w:left w:val="none" w:sz="0" w:space="0" w:color="auto"/>
            <w:bottom w:val="none" w:sz="0" w:space="0" w:color="auto"/>
            <w:right w:val="none" w:sz="0" w:space="0" w:color="auto"/>
          </w:divBdr>
        </w:div>
      </w:divsChild>
    </w:div>
    <w:div w:id="1292981247">
      <w:bodyDiv w:val="1"/>
      <w:marLeft w:val="0"/>
      <w:marRight w:val="0"/>
      <w:marTop w:val="0"/>
      <w:marBottom w:val="0"/>
      <w:divBdr>
        <w:top w:val="none" w:sz="0" w:space="0" w:color="auto"/>
        <w:left w:val="none" w:sz="0" w:space="0" w:color="auto"/>
        <w:bottom w:val="none" w:sz="0" w:space="0" w:color="auto"/>
        <w:right w:val="none" w:sz="0" w:space="0" w:color="auto"/>
      </w:divBdr>
      <w:divsChild>
        <w:div w:id="240872504">
          <w:marLeft w:val="360"/>
          <w:marRight w:val="0"/>
          <w:marTop w:val="200"/>
          <w:marBottom w:val="0"/>
          <w:divBdr>
            <w:top w:val="none" w:sz="0" w:space="0" w:color="auto"/>
            <w:left w:val="none" w:sz="0" w:space="0" w:color="auto"/>
            <w:bottom w:val="none" w:sz="0" w:space="0" w:color="auto"/>
            <w:right w:val="none" w:sz="0" w:space="0" w:color="auto"/>
          </w:divBdr>
        </w:div>
      </w:divsChild>
    </w:div>
    <w:div w:id="135306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3</Pages>
  <Words>677</Words>
  <Characters>3862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 Vosayaco</dc:creator>
  <cp:keywords/>
  <dc:description/>
  <cp:lastModifiedBy>Mere Vosayaco</cp:lastModifiedBy>
  <cp:revision>1</cp:revision>
  <dcterms:created xsi:type="dcterms:W3CDTF">2020-05-12T21:26:00Z</dcterms:created>
  <dcterms:modified xsi:type="dcterms:W3CDTF">2020-05-13T01:21:00Z</dcterms:modified>
</cp:coreProperties>
</file>