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07C" w:rsidRPr="00CE2FE9" w:rsidRDefault="00CE2FE9">
      <w:pPr>
        <w:rPr>
          <w:rFonts w:ascii="Times New Roman" w:hAnsi="Times New Roman" w:cs="Times New Roman"/>
          <w:b/>
          <w:sz w:val="40"/>
        </w:rPr>
      </w:pPr>
      <w:r w:rsidRPr="00CE2FE9">
        <w:rPr>
          <w:rFonts w:ascii="Times New Roman" w:hAnsi="Times New Roman" w:cs="Times New Roman"/>
          <w:b/>
          <w:sz w:val="40"/>
        </w:rPr>
        <w:t xml:space="preserve">Week 11 </w:t>
      </w:r>
    </w:p>
    <w:p w:rsidR="00CE2FE9" w:rsidRPr="00CE2FE9" w:rsidRDefault="00CE2FE9">
      <w:pPr>
        <w:rPr>
          <w:rFonts w:ascii="Times New Roman" w:hAnsi="Times New Roman" w:cs="Times New Roman"/>
          <w:b/>
          <w:sz w:val="40"/>
        </w:rPr>
      </w:pPr>
      <w:r w:rsidRPr="00CE2FE9">
        <w:rPr>
          <w:rFonts w:ascii="Times New Roman" w:hAnsi="Times New Roman" w:cs="Times New Roman"/>
          <w:b/>
          <w:sz w:val="40"/>
        </w:rPr>
        <w:t xml:space="preserve">Tutorial Question </w:t>
      </w:r>
    </w:p>
    <w:p w:rsidR="00CE2FE9" w:rsidRPr="002F1B1C" w:rsidRDefault="00CE2FE9">
      <w:pPr>
        <w:rPr>
          <w:rFonts w:ascii="Times New Roman" w:hAnsi="Times New Roman" w:cs="Times New Roman"/>
          <w:sz w:val="44"/>
        </w:rPr>
      </w:pPr>
      <w:r w:rsidRPr="002F1B1C">
        <w:rPr>
          <w:rFonts w:ascii="Times New Roman" w:hAnsi="Times New Roman" w:cs="Times New Roman"/>
          <w:sz w:val="36"/>
        </w:rPr>
        <w:t>What were the major factors that led to the review of the 1990 constitution and how it was formulated?</w:t>
      </w:r>
    </w:p>
    <w:p w:rsidR="002F1B1C" w:rsidRDefault="002F1B1C" w:rsidP="002F1B1C">
      <w:pPr>
        <w:jc w:val="both"/>
        <w:rPr>
          <w:rFonts w:ascii="Times New Roman" w:hAnsi="Times New Roman" w:cs="Times New Roman"/>
          <w:sz w:val="28"/>
        </w:rPr>
      </w:pPr>
    </w:p>
    <w:p w:rsidR="00CE2FE9" w:rsidRDefault="0001066E" w:rsidP="002F1B1C">
      <w:pPr>
        <w:jc w:val="both"/>
        <w:rPr>
          <w:rFonts w:ascii="Times New Roman" w:hAnsi="Times New Roman" w:cs="Times New Roman"/>
          <w:sz w:val="28"/>
        </w:rPr>
      </w:pPr>
      <w:r>
        <w:rPr>
          <w:rFonts w:ascii="Times New Roman" w:hAnsi="Times New Roman" w:cs="Times New Roman"/>
          <w:sz w:val="28"/>
        </w:rPr>
        <w:t>Since gaining independence in 1970 Fiji has had many constitutions, one of which is the 1990 constitution where the interim government proclaimed a new constitution which sought to strengthen ethnic Fijian control of the country</w:t>
      </w:r>
      <w:r w:rsidR="004912CC">
        <w:rPr>
          <w:rFonts w:ascii="Times New Roman" w:hAnsi="Times New Roman" w:cs="Times New Roman"/>
          <w:sz w:val="28"/>
        </w:rPr>
        <w:t>. The major factor that led to the review of</w:t>
      </w:r>
      <w:r w:rsidR="00010946">
        <w:rPr>
          <w:rFonts w:ascii="Times New Roman" w:hAnsi="Times New Roman" w:cs="Times New Roman"/>
          <w:sz w:val="28"/>
        </w:rPr>
        <w:t xml:space="preserve"> the 1990 constitution were:</w:t>
      </w:r>
    </w:p>
    <w:p w:rsidR="00010946" w:rsidRPr="00A36243" w:rsidRDefault="00010946" w:rsidP="002F1B1C">
      <w:pPr>
        <w:pStyle w:val="ListParagraph"/>
        <w:numPr>
          <w:ilvl w:val="0"/>
          <w:numId w:val="2"/>
        </w:numPr>
        <w:jc w:val="both"/>
        <w:rPr>
          <w:rFonts w:ascii="Times New Roman" w:hAnsi="Times New Roman" w:cs="Times New Roman"/>
          <w:sz w:val="24"/>
          <w:szCs w:val="28"/>
        </w:rPr>
      </w:pPr>
      <w:r w:rsidRPr="00A36243">
        <w:rPr>
          <w:rFonts w:ascii="Times New Roman" w:hAnsi="Times New Roman" w:cs="Times New Roman"/>
          <w:sz w:val="24"/>
          <w:szCs w:val="28"/>
        </w:rPr>
        <w:t>1990 constitution was to be reviewed within 7 years.</w:t>
      </w:r>
    </w:p>
    <w:p w:rsidR="00010946" w:rsidRPr="00A36243" w:rsidRDefault="00010946" w:rsidP="002F1B1C">
      <w:pPr>
        <w:pStyle w:val="ListParagraph"/>
        <w:numPr>
          <w:ilvl w:val="0"/>
          <w:numId w:val="2"/>
        </w:numPr>
        <w:jc w:val="both"/>
        <w:rPr>
          <w:rFonts w:ascii="Times New Roman" w:hAnsi="Times New Roman" w:cs="Times New Roman"/>
          <w:sz w:val="24"/>
          <w:szCs w:val="28"/>
        </w:rPr>
      </w:pPr>
      <w:r w:rsidRPr="00A36243">
        <w:rPr>
          <w:rFonts w:ascii="Times New Roman" w:hAnsi="Times New Roman" w:cs="Times New Roman"/>
          <w:sz w:val="24"/>
          <w:szCs w:val="28"/>
        </w:rPr>
        <w:t xml:space="preserve">To form the government Fiji Labor party price was to review since there was a coalition government between </w:t>
      </w:r>
      <w:proofErr w:type="spellStart"/>
      <w:r w:rsidRPr="00A36243">
        <w:rPr>
          <w:rFonts w:ascii="Times New Roman" w:hAnsi="Times New Roman" w:cs="Times New Roman"/>
          <w:sz w:val="24"/>
          <w:szCs w:val="28"/>
        </w:rPr>
        <w:t>Mahendra</w:t>
      </w:r>
      <w:proofErr w:type="spellEnd"/>
      <w:r w:rsidRPr="00A36243">
        <w:rPr>
          <w:rFonts w:ascii="Times New Roman" w:hAnsi="Times New Roman" w:cs="Times New Roman"/>
          <w:sz w:val="24"/>
          <w:szCs w:val="28"/>
        </w:rPr>
        <w:t xml:space="preserve"> Chaudhry and </w:t>
      </w:r>
      <w:proofErr w:type="spellStart"/>
      <w:r w:rsidRPr="00A36243">
        <w:rPr>
          <w:rFonts w:ascii="Times New Roman" w:hAnsi="Times New Roman" w:cs="Times New Roman"/>
          <w:sz w:val="24"/>
          <w:szCs w:val="28"/>
        </w:rPr>
        <w:t>Sitiveni</w:t>
      </w:r>
      <w:proofErr w:type="spellEnd"/>
      <w:r w:rsidRPr="00A36243">
        <w:rPr>
          <w:rFonts w:ascii="Times New Roman" w:hAnsi="Times New Roman" w:cs="Times New Roman"/>
          <w:sz w:val="24"/>
          <w:szCs w:val="28"/>
        </w:rPr>
        <w:t xml:space="preserve"> </w:t>
      </w:r>
      <w:proofErr w:type="spellStart"/>
      <w:r w:rsidRPr="00A36243">
        <w:rPr>
          <w:rFonts w:ascii="Times New Roman" w:hAnsi="Times New Roman" w:cs="Times New Roman"/>
          <w:sz w:val="24"/>
          <w:szCs w:val="28"/>
        </w:rPr>
        <w:t>Rabuka</w:t>
      </w:r>
      <w:proofErr w:type="spellEnd"/>
      <w:r w:rsidRPr="00A36243">
        <w:rPr>
          <w:rFonts w:ascii="Times New Roman" w:hAnsi="Times New Roman" w:cs="Times New Roman"/>
          <w:sz w:val="24"/>
          <w:szCs w:val="28"/>
        </w:rPr>
        <w:t>.</w:t>
      </w:r>
    </w:p>
    <w:p w:rsidR="00010946" w:rsidRPr="00A36243" w:rsidRDefault="007F5570" w:rsidP="002F1B1C">
      <w:pPr>
        <w:pStyle w:val="ListParagraph"/>
        <w:numPr>
          <w:ilvl w:val="0"/>
          <w:numId w:val="2"/>
        </w:numPr>
        <w:jc w:val="both"/>
        <w:rPr>
          <w:rFonts w:ascii="Times New Roman" w:hAnsi="Times New Roman" w:cs="Times New Roman"/>
          <w:sz w:val="24"/>
          <w:szCs w:val="28"/>
        </w:rPr>
      </w:pPr>
      <w:r w:rsidRPr="00A36243">
        <w:rPr>
          <w:rFonts w:ascii="Times New Roman" w:hAnsi="Times New Roman" w:cs="Times New Roman"/>
          <w:sz w:val="24"/>
          <w:szCs w:val="28"/>
        </w:rPr>
        <w:t xml:space="preserve">The economy was falling down due to the political upheavals.  </w:t>
      </w:r>
    </w:p>
    <w:p w:rsidR="007F5570" w:rsidRPr="00A36243" w:rsidRDefault="007F5570" w:rsidP="002F1B1C">
      <w:pPr>
        <w:pStyle w:val="ListParagraph"/>
        <w:numPr>
          <w:ilvl w:val="0"/>
          <w:numId w:val="2"/>
        </w:numPr>
        <w:jc w:val="both"/>
        <w:rPr>
          <w:rFonts w:ascii="Times New Roman" w:hAnsi="Times New Roman" w:cs="Times New Roman"/>
          <w:sz w:val="24"/>
          <w:szCs w:val="28"/>
        </w:rPr>
      </w:pPr>
      <w:r w:rsidRPr="00A36243">
        <w:rPr>
          <w:rFonts w:ascii="Times New Roman" w:hAnsi="Times New Roman" w:cs="Times New Roman"/>
          <w:sz w:val="24"/>
          <w:szCs w:val="28"/>
        </w:rPr>
        <w:t xml:space="preserve">World </w:t>
      </w:r>
      <w:r w:rsidRPr="00A36243">
        <w:rPr>
          <w:rFonts w:ascii="Times New Roman" w:eastAsiaTheme="minorEastAsia" w:hAnsi="Times New Roman" w:cs="Times New Roman"/>
          <w:bCs/>
          <w:color w:val="000000" w:themeColor="text1"/>
          <w:kern w:val="24"/>
          <w:sz w:val="24"/>
          <w:szCs w:val="44"/>
        </w:rPr>
        <w:t>Bank, who urged the government to initiate a reform process and to enter into dialogue with the Indo-Fijian community.</w:t>
      </w:r>
    </w:p>
    <w:p w:rsidR="007F5570" w:rsidRPr="00A36243" w:rsidRDefault="007F5570" w:rsidP="002F1B1C">
      <w:pPr>
        <w:pStyle w:val="ListParagraph"/>
        <w:numPr>
          <w:ilvl w:val="0"/>
          <w:numId w:val="2"/>
        </w:numPr>
        <w:jc w:val="both"/>
        <w:rPr>
          <w:rFonts w:ascii="Times New Roman" w:hAnsi="Times New Roman" w:cs="Times New Roman"/>
          <w:sz w:val="24"/>
          <w:szCs w:val="28"/>
        </w:rPr>
      </w:pPr>
      <w:r w:rsidRPr="00A36243">
        <w:rPr>
          <w:rFonts w:ascii="Times New Roman" w:eastAsiaTheme="minorEastAsia" w:hAnsi="Times New Roman" w:cs="Times New Roman"/>
          <w:bCs/>
          <w:color w:val="000000" w:themeColor="text1"/>
          <w:kern w:val="24"/>
          <w:sz w:val="24"/>
          <w:szCs w:val="44"/>
        </w:rPr>
        <w:t>There was a considerable pressure from Fiji’s principal bi-lateral donors to end its constitutional and racial crisis.</w:t>
      </w:r>
    </w:p>
    <w:p w:rsidR="007F5570" w:rsidRPr="00A36243" w:rsidRDefault="007F5570" w:rsidP="002F1B1C">
      <w:pPr>
        <w:pStyle w:val="ListParagraph"/>
        <w:numPr>
          <w:ilvl w:val="0"/>
          <w:numId w:val="2"/>
        </w:numPr>
        <w:jc w:val="both"/>
        <w:rPr>
          <w:rFonts w:ascii="Times New Roman" w:hAnsi="Times New Roman" w:cs="Times New Roman"/>
          <w:sz w:val="24"/>
          <w:szCs w:val="28"/>
        </w:rPr>
      </w:pPr>
      <w:r w:rsidRPr="00A36243">
        <w:rPr>
          <w:rFonts w:ascii="Times New Roman" w:eastAsiaTheme="minorEastAsia" w:hAnsi="Times New Roman" w:cs="Times New Roman"/>
          <w:bCs/>
          <w:color w:val="000000" w:themeColor="text1"/>
          <w:kern w:val="24"/>
          <w:sz w:val="24"/>
          <w:szCs w:val="44"/>
        </w:rPr>
        <w:t>The government wanted to show the internal progress to the world.</w:t>
      </w:r>
    </w:p>
    <w:p w:rsidR="007F5570" w:rsidRPr="00A36243" w:rsidRDefault="007F5570" w:rsidP="002F1B1C">
      <w:pPr>
        <w:pStyle w:val="ListParagraph"/>
        <w:numPr>
          <w:ilvl w:val="0"/>
          <w:numId w:val="2"/>
        </w:numPr>
        <w:jc w:val="both"/>
        <w:rPr>
          <w:rFonts w:ascii="Times New Roman" w:hAnsi="Times New Roman" w:cs="Times New Roman"/>
          <w:sz w:val="24"/>
          <w:szCs w:val="28"/>
        </w:rPr>
      </w:pPr>
      <w:r w:rsidRPr="00A36243">
        <w:rPr>
          <w:rFonts w:ascii="Times New Roman" w:eastAsiaTheme="minorEastAsia" w:hAnsi="Times New Roman" w:cs="Times New Roman"/>
          <w:bCs/>
          <w:color w:val="000000" w:themeColor="text1"/>
          <w:kern w:val="24"/>
          <w:sz w:val="24"/>
          <w:szCs w:val="44"/>
        </w:rPr>
        <w:t>Fiji wanted readmission to the commonwealth.</w:t>
      </w:r>
    </w:p>
    <w:p w:rsidR="002F1B1C" w:rsidRPr="002F1B1C" w:rsidRDefault="001E664F" w:rsidP="002F1B1C">
      <w:pPr>
        <w:pStyle w:val="ListParagraph"/>
        <w:numPr>
          <w:ilvl w:val="0"/>
          <w:numId w:val="2"/>
        </w:numPr>
        <w:jc w:val="both"/>
        <w:rPr>
          <w:rFonts w:ascii="Times New Roman" w:hAnsi="Times New Roman" w:cs="Times New Roman"/>
          <w:sz w:val="28"/>
          <w:szCs w:val="28"/>
        </w:rPr>
      </w:pPr>
      <w:r w:rsidRPr="00A36243">
        <w:rPr>
          <w:rFonts w:ascii="Times New Roman" w:eastAsiaTheme="minorEastAsia" w:hAnsi="Times New Roman" w:cs="Times New Roman"/>
          <w:bCs/>
          <w:color w:val="000000" w:themeColor="text1"/>
          <w:kern w:val="24"/>
          <w:sz w:val="24"/>
          <w:szCs w:val="44"/>
        </w:rPr>
        <w:t>Realization of over favoring of their community in the constitution formulation.</w:t>
      </w:r>
    </w:p>
    <w:p w:rsidR="002F1B1C" w:rsidRPr="002F1B1C" w:rsidRDefault="00A36243" w:rsidP="002F1B1C">
      <w:pPr>
        <w:jc w:val="both"/>
        <w:rPr>
          <w:rFonts w:ascii="Times New Roman" w:eastAsiaTheme="minorEastAsia" w:hAnsi="Times New Roman" w:cs="Times New Roman"/>
          <w:bCs/>
          <w:color w:val="000000" w:themeColor="text1"/>
          <w:kern w:val="24"/>
          <w:sz w:val="28"/>
          <w:szCs w:val="44"/>
        </w:rPr>
      </w:pPr>
      <w:r w:rsidRPr="002F1B1C">
        <w:rPr>
          <w:rFonts w:ascii="Times New Roman" w:eastAsiaTheme="minorEastAsia" w:hAnsi="Times New Roman" w:cs="Times New Roman"/>
          <w:bCs/>
          <w:color w:val="000000" w:themeColor="text1"/>
          <w:kern w:val="24"/>
          <w:sz w:val="28"/>
          <w:szCs w:val="44"/>
        </w:rPr>
        <w:t xml:space="preserve"> </w:t>
      </w:r>
      <w:r w:rsidR="002F1B1C" w:rsidRPr="002F1B1C">
        <w:rPr>
          <w:rFonts w:ascii="Times New Roman" w:eastAsiaTheme="minorEastAsia" w:hAnsi="Times New Roman" w:cs="Times New Roman"/>
          <w:bCs/>
          <w:color w:val="000000" w:themeColor="text1"/>
          <w:kern w:val="24"/>
          <w:sz w:val="28"/>
          <w:szCs w:val="44"/>
        </w:rPr>
        <w:t xml:space="preserve">In 1993 the government set up a committee of the cabinet to examine possibilities and modalities of reform. In order to enhance the reliability of the sub-committee, </w:t>
      </w:r>
      <w:proofErr w:type="spellStart"/>
      <w:r w:rsidR="002F1B1C" w:rsidRPr="002F1B1C">
        <w:rPr>
          <w:rFonts w:ascii="Times New Roman" w:eastAsiaTheme="minorEastAsia" w:hAnsi="Times New Roman" w:cs="Times New Roman"/>
          <w:bCs/>
          <w:color w:val="000000" w:themeColor="text1"/>
          <w:kern w:val="24"/>
          <w:sz w:val="28"/>
          <w:szCs w:val="44"/>
        </w:rPr>
        <w:t>Rabuka</w:t>
      </w:r>
      <w:proofErr w:type="spellEnd"/>
      <w:r w:rsidR="002F1B1C" w:rsidRPr="002F1B1C">
        <w:rPr>
          <w:rFonts w:ascii="Times New Roman" w:eastAsiaTheme="minorEastAsia" w:hAnsi="Times New Roman" w:cs="Times New Roman"/>
          <w:bCs/>
          <w:color w:val="000000" w:themeColor="text1"/>
          <w:kern w:val="24"/>
          <w:sz w:val="28"/>
          <w:szCs w:val="44"/>
        </w:rPr>
        <w:t xml:space="preserve"> persuaded leaders of the two major opposition parties, FNP and FLP, to join the</w:t>
      </w:r>
      <w:r w:rsidR="002F1B1C">
        <w:rPr>
          <w:rFonts w:ascii="Times New Roman" w:eastAsiaTheme="minorEastAsia" w:hAnsi="Times New Roman" w:cs="Times New Roman"/>
          <w:bCs/>
          <w:color w:val="000000" w:themeColor="text1"/>
          <w:kern w:val="24"/>
          <w:sz w:val="28"/>
          <w:szCs w:val="44"/>
        </w:rPr>
        <w:t xml:space="preserve"> committee. D</w:t>
      </w:r>
      <w:r w:rsidR="002F1B1C" w:rsidRPr="002F1B1C">
        <w:rPr>
          <w:rFonts w:ascii="Times New Roman" w:eastAsiaTheme="minorEastAsia" w:hAnsi="Times New Roman" w:cs="Times New Roman"/>
          <w:bCs/>
          <w:color w:val="000000" w:themeColor="text1"/>
          <w:kern w:val="24"/>
          <w:sz w:val="28"/>
          <w:szCs w:val="44"/>
        </w:rPr>
        <w:t xml:space="preserve">espite their many differences and acute rivalry, </w:t>
      </w:r>
      <w:r w:rsidR="002F1B1C">
        <w:rPr>
          <w:rFonts w:ascii="Times New Roman" w:eastAsiaTheme="minorEastAsia" w:hAnsi="Times New Roman" w:cs="Times New Roman"/>
          <w:bCs/>
          <w:color w:val="000000" w:themeColor="text1"/>
          <w:kern w:val="24"/>
          <w:sz w:val="28"/>
          <w:szCs w:val="44"/>
        </w:rPr>
        <w:t xml:space="preserve">the two parties </w:t>
      </w:r>
      <w:r w:rsidR="002F1B1C" w:rsidRPr="002F1B1C">
        <w:rPr>
          <w:rFonts w:ascii="Times New Roman" w:eastAsiaTheme="minorEastAsia" w:hAnsi="Times New Roman" w:cs="Times New Roman"/>
          <w:bCs/>
          <w:color w:val="000000" w:themeColor="text1"/>
          <w:kern w:val="24"/>
          <w:sz w:val="28"/>
          <w:szCs w:val="44"/>
        </w:rPr>
        <w:t>agreed to co-operate on the question of constitutional reform. Main Elements: The terms of reference of a commission to consult the people and recommend a draft constitution, and the membership of the commission. Reform can be adopted by Parliament with approval by two-thirds of the members of each House, and the votes of a substantial Majority of Fijians in the Senate. Under the 1990 constitution both Houses had majorities of Fijians any way. The two years expired between the first initiatives of the government and the establishment of the commission.</w:t>
      </w:r>
    </w:p>
    <w:p w:rsidR="007F5570" w:rsidRPr="00A36243" w:rsidRDefault="007F5570" w:rsidP="00A36243">
      <w:pPr>
        <w:rPr>
          <w:rFonts w:ascii="Times New Roman" w:hAnsi="Times New Roman" w:cs="Times New Roman"/>
          <w:sz w:val="28"/>
          <w:szCs w:val="28"/>
        </w:rPr>
      </w:pPr>
    </w:p>
    <w:p w:rsidR="002F1B1C" w:rsidRDefault="002F1B1C">
      <w:pPr>
        <w:rPr>
          <w:rFonts w:ascii="Times New Roman" w:hAnsi="Times New Roman" w:cs="Times New Roman"/>
          <w:b/>
          <w:sz w:val="40"/>
        </w:rPr>
      </w:pPr>
    </w:p>
    <w:p w:rsidR="00CE2FE9" w:rsidRPr="00CE2FE9" w:rsidRDefault="00CE2FE9">
      <w:pPr>
        <w:rPr>
          <w:rFonts w:ascii="Times New Roman" w:hAnsi="Times New Roman" w:cs="Times New Roman"/>
          <w:b/>
          <w:sz w:val="40"/>
        </w:rPr>
      </w:pPr>
      <w:r w:rsidRPr="00CE2FE9">
        <w:rPr>
          <w:rFonts w:ascii="Times New Roman" w:hAnsi="Times New Roman" w:cs="Times New Roman"/>
          <w:b/>
          <w:sz w:val="40"/>
        </w:rPr>
        <w:lastRenderedPageBreak/>
        <w:t>Forum Discussion Question</w:t>
      </w:r>
    </w:p>
    <w:p w:rsidR="002F1B1C" w:rsidRDefault="00CE2FE9">
      <w:pPr>
        <w:rPr>
          <w:rFonts w:ascii="Times New Roman" w:hAnsi="Times New Roman" w:cs="Times New Roman"/>
          <w:sz w:val="36"/>
        </w:rPr>
      </w:pPr>
      <w:r w:rsidRPr="002F1B1C">
        <w:rPr>
          <w:rFonts w:ascii="Times New Roman" w:hAnsi="Times New Roman" w:cs="Times New Roman"/>
          <w:sz w:val="36"/>
        </w:rPr>
        <w:t>What are the major points of 1990 and 1997 constitution?</w:t>
      </w:r>
    </w:p>
    <w:p w:rsidR="009C5FC1" w:rsidRDefault="009C5FC1">
      <w:pPr>
        <w:rPr>
          <w:rFonts w:ascii="Times New Roman" w:hAnsi="Times New Roman" w:cs="Times New Roman"/>
          <w:sz w:val="28"/>
        </w:rPr>
      </w:pPr>
    </w:p>
    <w:p w:rsidR="009C5FC1" w:rsidRPr="009C5FC1" w:rsidRDefault="009C5FC1" w:rsidP="00F50643">
      <w:pPr>
        <w:jc w:val="both"/>
        <w:rPr>
          <w:rFonts w:ascii="Times New Roman" w:hAnsi="Times New Roman" w:cs="Times New Roman"/>
          <w:b/>
          <w:sz w:val="28"/>
        </w:rPr>
      </w:pPr>
      <w:r w:rsidRPr="009C5FC1">
        <w:rPr>
          <w:rFonts w:ascii="Times New Roman" w:hAnsi="Times New Roman" w:cs="Times New Roman"/>
          <w:b/>
          <w:sz w:val="28"/>
        </w:rPr>
        <w:t>1990 C</w:t>
      </w:r>
      <w:bookmarkStart w:id="0" w:name="_GoBack"/>
      <w:bookmarkEnd w:id="0"/>
      <w:r w:rsidRPr="009C5FC1">
        <w:rPr>
          <w:rFonts w:ascii="Times New Roman" w:hAnsi="Times New Roman" w:cs="Times New Roman"/>
          <w:b/>
          <w:sz w:val="28"/>
        </w:rPr>
        <w:t>onstitution</w:t>
      </w:r>
    </w:p>
    <w:p w:rsidR="009C5FC1" w:rsidRDefault="009C5FC1"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Gave protection to the interests of indigenous Fijians.</w:t>
      </w:r>
    </w:p>
    <w:p w:rsidR="00FA7AE9" w:rsidRDefault="00FA7AE9"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Exclude permanently any possibilities of Indo-Fijian parties forming government.</w:t>
      </w:r>
    </w:p>
    <w:p w:rsidR="00FA7AE9" w:rsidRDefault="00FA7AE9"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The constitution was biased towards rural Fijians and gave even more prominent role than in the past to the council of chiefs.</w:t>
      </w:r>
    </w:p>
    <w:p w:rsidR="00FA7AE9" w:rsidRDefault="00FA7AE9"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It abolished all forms of non-racial electorates or voting.</w:t>
      </w:r>
    </w:p>
    <w:p w:rsidR="00FA7AE9" w:rsidRDefault="00FA7AE9"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70 members of the House of Representatives consisted of 37 Fijians, 27 Indo-Fijians, and the rest others.</w:t>
      </w:r>
    </w:p>
    <w:p w:rsidR="00FA7AE9" w:rsidRDefault="00FA7AE9"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The senate were two-thirds Fijians.</w:t>
      </w:r>
    </w:p>
    <w:p w:rsidR="00FA7AE9" w:rsidRDefault="00FA7AE9"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The constitution mandated affirmative action in favor of Fijians</w:t>
      </w:r>
      <w:r w:rsidR="00BB4F29">
        <w:rPr>
          <w:rFonts w:ascii="Times New Roman" w:hAnsi="Times New Roman" w:cs="Times New Roman"/>
          <w:sz w:val="28"/>
        </w:rPr>
        <w:t>.</w:t>
      </w:r>
    </w:p>
    <w:p w:rsidR="00BB4F29" w:rsidRDefault="00BB4F29" w:rsidP="00F50643">
      <w:pPr>
        <w:pStyle w:val="ListParagraph"/>
        <w:numPr>
          <w:ilvl w:val="0"/>
          <w:numId w:val="3"/>
        </w:numPr>
        <w:jc w:val="both"/>
        <w:rPr>
          <w:rFonts w:ascii="Times New Roman" w:hAnsi="Times New Roman" w:cs="Times New Roman"/>
          <w:sz w:val="28"/>
        </w:rPr>
      </w:pPr>
      <w:r>
        <w:rPr>
          <w:rFonts w:ascii="Times New Roman" w:hAnsi="Times New Roman" w:cs="Times New Roman"/>
          <w:sz w:val="28"/>
        </w:rPr>
        <w:t xml:space="preserve">Only and indigenous Fijian could be Prime Minister, and the President was appointed by Great Council of Chiefs. </w:t>
      </w:r>
    </w:p>
    <w:p w:rsidR="00BB4F29" w:rsidRDefault="00BB4F29" w:rsidP="00F50643">
      <w:pPr>
        <w:ind w:left="360"/>
        <w:jc w:val="both"/>
        <w:rPr>
          <w:rFonts w:ascii="Times New Roman" w:hAnsi="Times New Roman" w:cs="Times New Roman"/>
          <w:sz w:val="28"/>
        </w:rPr>
      </w:pPr>
    </w:p>
    <w:p w:rsidR="00BB4F29" w:rsidRDefault="00BB4F29" w:rsidP="00F50643">
      <w:pPr>
        <w:jc w:val="both"/>
        <w:rPr>
          <w:rFonts w:ascii="Times New Roman" w:hAnsi="Times New Roman" w:cs="Times New Roman"/>
          <w:b/>
          <w:sz w:val="28"/>
        </w:rPr>
      </w:pPr>
      <w:r w:rsidRPr="00BB4F29">
        <w:rPr>
          <w:rFonts w:ascii="Times New Roman" w:hAnsi="Times New Roman" w:cs="Times New Roman"/>
          <w:b/>
          <w:sz w:val="28"/>
        </w:rPr>
        <w:t xml:space="preserve">1997 Constitution </w:t>
      </w:r>
    </w:p>
    <w:p w:rsidR="006968E8" w:rsidRDefault="006968E8" w:rsidP="00F50643">
      <w:pPr>
        <w:pStyle w:val="ListParagraph"/>
        <w:numPr>
          <w:ilvl w:val="0"/>
          <w:numId w:val="4"/>
        </w:numPr>
        <w:jc w:val="both"/>
        <w:rPr>
          <w:rFonts w:ascii="Times New Roman" w:hAnsi="Times New Roman" w:cs="Times New Roman"/>
          <w:sz w:val="28"/>
        </w:rPr>
      </w:pPr>
      <w:r>
        <w:rPr>
          <w:rFonts w:ascii="Times New Roman" w:hAnsi="Times New Roman" w:cs="Times New Roman"/>
          <w:sz w:val="28"/>
        </w:rPr>
        <w:t>Deals with the application of the Bill of rights.</w:t>
      </w:r>
    </w:p>
    <w:p w:rsidR="006968E8" w:rsidRDefault="006968E8" w:rsidP="00F50643">
      <w:pPr>
        <w:pStyle w:val="ListParagraph"/>
        <w:numPr>
          <w:ilvl w:val="0"/>
          <w:numId w:val="4"/>
        </w:numPr>
        <w:jc w:val="both"/>
        <w:rPr>
          <w:rFonts w:ascii="Times New Roman" w:hAnsi="Times New Roman" w:cs="Times New Roman"/>
          <w:sz w:val="28"/>
        </w:rPr>
      </w:pPr>
      <w:r>
        <w:rPr>
          <w:rFonts w:ascii="Times New Roman" w:hAnsi="Times New Roman" w:cs="Times New Roman"/>
          <w:sz w:val="28"/>
        </w:rPr>
        <w:t>Guarantees the most fundamental rights of all.</w:t>
      </w:r>
    </w:p>
    <w:p w:rsidR="006968E8" w:rsidRDefault="006968E8" w:rsidP="00F50643">
      <w:pPr>
        <w:pStyle w:val="ListParagraph"/>
        <w:numPr>
          <w:ilvl w:val="0"/>
          <w:numId w:val="4"/>
        </w:numPr>
        <w:jc w:val="both"/>
        <w:rPr>
          <w:rFonts w:ascii="Times New Roman" w:hAnsi="Times New Roman" w:cs="Times New Roman"/>
          <w:sz w:val="28"/>
        </w:rPr>
      </w:pPr>
      <w:r>
        <w:rPr>
          <w:rFonts w:ascii="Times New Roman" w:hAnsi="Times New Roman" w:cs="Times New Roman"/>
          <w:sz w:val="28"/>
        </w:rPr>
        <w:t>Freedom from servitude and forced labor.</w:t>
      </w:r>
    </w:p>
    <w:p w:rsidR="006968E8" w:rsidRDefault="006968E8" w:rsidP="00F50643">
      <w:pPr>
        <w:pStyle w:val="ListParagraph"/>
        <w:numPr>
          <w:ilvl w:val="0"/>
          <w:numId w:val="4"/>
        </w:numPr>
        <w:jc w:val="both"/>
        <w:rPr>
          <w:rFonts w:ascii="Times New Roman" w:hAnsi="Times New Roman" w:cs="Times New Roman"/>
          <w:sz w:val="28"/>
        </w:rPr>
      </w:pPr>
      <w:r>
        <w:rPr>
          <w:rFonts w:ascii="Times New Roman" w:hAnsi="Times New Roman" w:cs="Times New Roman"/>
          <w:sz w:val="28"/>
        </w:rPr>
        <w:t>Guarantees freedom of movement.</w:t>
      </w:r>
    </w:p>
    <w:p w:rsidR="006968E8" w:rsidRDefault="006968E8" w:rsidP="00F50643">
      <w:pPr>
        <w:pStyle w:val="ListParagraph"/>
        <w:numPr>
          <w:ilvl w:val="0"/>
          <w:numId w:val="4"/>
        </w:numPr>
        <w:jc w:val="both"/>
        <w:rPr>
          <w:rFonts w:ascii="Times New Roman" w:hAnsi="Times New Roman" w:cs="Times New Roman"/>
          <w:sz w:val="28"/>
        </w:rPr>
      </w:pPr>
      <w:r>
        <w:rPr>
          <w:rFonts w:ascii="Times New Roman" w:hAnsi="Times New Roman" w:cs="Times New Roman"/>
          <w:sz w:val="28"/>
        </w:rPr>
        <w:t xml:space="preserve">Established freedom of region and belief. </w:t>
      </w:r>
    </w:p>
    <w:p w:rsidR="006968E8" w:rsidRDefault="006968E8" w:rsidP="00F50643">
      <w:pPr>
        <w:pStyle w:val="ListParagraph"/>
        <w:numPr>
          <w:ilvl w:val="0"/>
          <w:numId w:val="4"/>
        </w:numPr>
        <w:jc w:val="both"/>
        <w:rPr>
          <w:rFonts w:ascii="Times New Roman" w:hAnsi="Times New Roman" w:cs="Times New Roman"/>
          <w:sz w:val="28"/>
        </w:rPr>
      </w:pPr>
      <w:r>
        <w:rPr>
          <w:rFonts w:ascii="Times New Roman" w:hAnsi="Times New Roman" w:cs="Times New Roman"/>
          <w:sz w:val="28"/>
        </w:rPr>
        <w:t>Affirms the rights to individual privacy.</w:t>
      </w:r>
    </w:p>
    <w:p w:rsidR="006968E8" w:rsidRPr="006968E8" w:rsidRDefault="006968E8" w:rsidP="00F50643">
      <w:pPr>
        <w:pStyle w:val="ListParagraph"/>
        <w:numPr>
          <w:ilvl w:val="0"/>
          <w:numId w:val="4"/>
        </w:numPr>
        <w:jc w:val="both"/>
        <w:rPr>
          <w:rFonts w:ascii="Times New Roman" w:hAnsi="Times New Roman" w:cs="Times New Roman"/>
          <w:sz w:val="28"/>
        </w:rPr>
      </w:pPr>
      <w:r>
        <w:rPr>
          <w:rFonts w:ascii="Times New Roman" w:hAnsi="Times New Roman" w:cs="Times New Roman"/>
          <w:sz w:val="28"/>
        </w:rPr>
        <w:t xml:space="preserve">Guarantees the right of all </w:t>
      </w:r>
      <w:r w:rsidR="00F50643">
        <w:rPr>
          <w:rFonts w:ascii="Times New Roman" w:hAnsi="Times New Roman" w:cs="Times New Roman"/>
          <w:sz w:val="28"/>
        </w:rPr>
        <w:t>person’s</w:t>
      </w:r>
      <w:r>
        <w:rPr>
          <w:rFonts w:ascii="Times New Roman" w:hAnsi="Times New Roman" w:cs="Times New Roman"/>
          <w:sz w:val="28"/>
        </w:rPr>
        <w:t xml:space="preserve"> basic education </w:t>
      </w:r>
    </w:p>
    <w:sectPr w:rsidR="006968E8" w:rsidRPr="006968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6A9"/>
    <w:multiLevelType w:val="multilevel"/>
    <w:tmpl w:val="A2A62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9B4901"/>
    <w:multiLevelType w:val="hybridMultilevel"/>
    <w:tmpl w:val="F0BCE5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3A0221"/>
    <w:multiLevelType w:val="hybridMultilevel"/>
    <w:tmpl w:val="94E6C0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425A93"/>
    <w:multiLevelType w:val="hybridMultilevel"/>
    <w:tmpl w:val="160048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FE9"/>
    <w:rsid w:val="0001066E"/>
    <w:rsid w:val="00010946"/>
    <w:rsid w:val="001E664F"/>
    <w:rsid w:val="002F1B1C"/>
    <w:rsid w:val="003F3721"/>
    <w:rsid w:val="004912CC"/>
    <w:rsid w:val="005F007C"/>
    <w:rsid w:val="006968E8"/>
    <w:rsid w:val="007F5570"/>
    <w:rsid w:val="009C5FC1"/>
    <w:rsid w:val="00A36243"/>
    <w:rsid w:val="00BB4F29"/>
    <w:rsid w:val="00CE2FE9"/>
    <w:rsid w:val="00F50643"/>
    <w:rsid w:val="00FA7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533B9-932E-4480-87FE-27FEDDAE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FARNAAZ</dc:creator>
  <cp:keywords/>
  <dc:description/>
  <cp:lastModifiedBy>FARNAAZ</cp:lastModifiedBy>
  <cp:revision>2</cp:revision>
  <dcterms:created xsi:type="dcterms:W3CDTF">2020-05-14T19:46:00Z</dcterms:created>
  <dcterms:modified xsi:type="dcterms:W3CDTF">2020-05-15T02:50:00Z</dcterms:modified>
</cp:coreProperties>
</file>