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D230F" w:rsidRPr="00F023BE" w:rsidRDefault="006D230F">
      <w:pPr>
        <w:rPr>
          <w:rFonts w:eastAsia="Times New Roman"/>
          <w:b/>
          <w:bCs/>
          <w:sz w:val="24"/>
          <w:szCs w:val="24"/>
        </w:rPr>
      </w:pPr>
      <w:r w:rsidRPr="00F023BE">
        <w:rPr>
          <w:rFonts w:eastAsia="Times New Roman"/>
          <w:b/>
          <w:bCs/>
          <w:sz w:val="24"/>
          <w:szCs w:val="24"/>
        </w:rPr>
        <w:t xml:space="preserve">Name : Salote </w:t>
      </w:r>
      <w:r w:rsidR="00AB615D" w:rsidRPr="00F023BE">
        <w:rPr>
          <w:rFonts w:eastAsia="Times New Roman"/>
          <w:b/>
          <w:bCs/>
          <w:sz w:val="24"/>
          <w:szCs w:val="24"/>
        </w:rPr>
        <w:t xml:space="preserve">Vakaotia Naivalunilotu Naivaluvou </w:t>
      </w:r>
    </w:p>
    <w:p w:rsidR="00907633" w:rsidRPr="00F023BE" w:rsidRDefault="00907633">
      <w:pPr>
        <w:rPr>
          <w:rFonts w:eastAsia="Times New Roman"/>
          <w:b/>
          <w:bCs/>
          <w:sz w:val="24"/>
          <w:szCs w:val="24"/>
        </w:rPr>
      </w:pPr>
      <w:r w:rsidRPr="00F023BE">
        <w:rPr>
          <w:rFonts w:eastAsia="Times New Roman"/>
          <w:b/>
          <w:bCs/>
          <w:sz w:val="24"/>
          <w:szCs w:val="24"/>
        </w:rPr>
        <w:t xml:space="preserve">Week 11 Tutorial solutions.  </w:t>
      </w:r>
    </w:p>
    <w:p w:rsidR="006D230F" w:rsidRPr="00F023BE" w:rsidRDefault="006D230F">
      <w:pPr>
        <w:rPr>
          <w:rFonts w:eastAsia="Times New Roman"/>
          <w:sz w:val="24"/>
          <w:szCs w:val="24"/>
        </w:rPr>
      </w:pPr>
      <w:r w:rsidRPr="00F023BE">
        <w:rPr>
          <w:rFonts w:eastAsia="Times New Roman"/>
          <w:b/>
          <w:bCs/>
          <w:sz w:val="24"/>
          <w:szCs w:val="24"/>
        </w:rPr>
        <w:t xml:space="preserve">Q1. What were the major factors that led to the review of the 1990 Constitution and how was it formulated? </w:t>
      </w:r>
      <w:r w:rsidRPr="00F023BE">
        <w:rPr>
          <w:rFonts w:eastAsia="Times New Roman"/>
          <w:b/>
          <w:bCs/>
          <w:sz w:val="24"/>
          <w:szCs w:val="24"/>
        </w:rPr>
        <w:br/>
      </w:r>
      <w:r w:rsidRPr="00F023BE">
        <w:rPr>
          <w:rFonts w:eastAsia="Times New Roman"/>
          <w:sz w:val="24"/>
          <w:szCs w:val="24"/>
        </w:rPr>
        <w:br/>
        <w:t xml:space="preserve">In 1990, the interim government formed a new constitution which aimed at strengthening ethnic Fijian control of the country. However, under this Constitution, the positions of president or prime minister could only be filled by ethnic Fijians which is appointed by the GCC. 37 of the 70 parliamentary seats could only be filled ethnic Fijian. This meant that ethnic Fijians have the majority seats in parliament. The Constitution in itself was biased towards rural Fijians and it gave even more prominent role than in the past to the council of chiefs. It also abolished all forms of non-racial voting which even separated Rotumans from Fijians. </w:t>
      </w:r>
      <w:r w:rsidRPr="00F023BE">
        <w:rPr>
          <w:rFonts w:eastAsia="Times New Roman"/>
          <w:sz w:val="24"/>
          <w:szCs w:val="24"/>
        </w:rPr>
        <w:br/>
      </w:r>
      <w:r w:rsidRPr="00F023BE">
        <w:rPr>
          <w:rFonts w:eastAsia="Times New Roman"/>
          <w:sz w:val="24"/>
          <w:szCs w:val="24"/>
        </w:rPr>
        <w:br/>
        <w:t xml:space="preserve">However, there were 8 </w:t>
      </w:r>
      <w:r w:rsidR="00AB615D" w:rsidRPr="00F023BE">
        <w:rPr>
          <w:rFonts w:eastAsia="Times New Roman"/>
          <w:sz w:val="24"/>
          <w:szCs w:val="24"/>
        </w:rPr>
        <w:t>necessary</w:t>
      </w:r>
      <w:r w:rsidRPr="00F023BE">
        <w:rPr>
          <w:rFonts w:eastAsia="Times New Roman"/>
          <w:sz w:val="24"/>
          <w:szCs w:val="24"/>
        </w:rPr>
        <w:t xml:space="preserve"> key factors that led to the review of the 1990 Constitution:</w:t>
      </w:r>
    </w:p>
    <w:p w:rsidR="00AB615D" w:rsidRPr="00F023BE" w:rsidRDefault="006327B4" w:rsidP="006327B4">
      <w:pPr>
        <w:pStyle w:val="ListParagraph"/>
        <w:numPr>
          <w:ilvl w:val="0"/>
          <w:numId w:val="1"/>
        </w:numPr>
        <w:rPr>
          <w:sz w:val="24"/>
          <w:szCs w:val="24"/>
        </w:rPr>
      </w:pPr>
      <w:r w:rsidRPr="00F023BE">
        <w:rPr>
          <w:sz w:val="24"/>
          <w:szCs w:val="24"/>
        </w:rPr>
        <w:t xml:space="preserve">1990 Constitution provided for its review within 7 years </w:t>
      </w:r>
    </w:p>
    <w:p w:rsidR="00142ADD" w:rsidRPr="00F023BE" w:rsidRDefault="00142ADD" w:rsidP="006327B4">
      <w:pPr>
        <w:pStyle w:val="ListParagraph"/>
        <w:numPr>
          <w:ilvl w:val="0"/>
          <w:numId w:val="1"/>
        </w:numPr>
        <w:rPr>
          <w:sz w:val="24"/>
          <w:szCs w:val="24"/>
        </w:rPr>
      </w:pPr>
      <w:r w:rsidRPr="00F023BE">
        <w:rPr>
          <w:sz w:val="24"/>
          <w:szCs w:val="24"/>
        </w:rPr>
        <w:t xml:space="preserve">In the 1992 elections, the leading Fijian party, led by </w:t>
      </w:r>
      <w:r w:rsidR="007840EE" w:rsidRPr="00F023BE">
        <w:rPr>
          <w:sz w:val="24"/>
          <w:szCs w:val="24"/>
        </w:rPr>
        <w:t xml:space="preserve">Rabuka, won the largest number of seats of the FLP, led by an </w:t>
      </w:r>
      <w:r w:rsidR="000F27B4" w:rsidRPr="00F023BE">
        <w:rPr>
          <w:sz w:val="24"/>
          <w:szCs w:val="24"/>
        </w:rPr>
        <w:t xml:space="preserve">Indo-Fijian, Mahendra Chaudhry, to form the government-FLPS </w:t>
      </w:r>
      <w:r w:rsidR="00EA284C" w:rsidRPr="00F023BE">
        <w:rPr>
          <w:sz w:val="24"/>
          <w:szCs w:val="24"/>
        </w:rPr>
        <w:t xml:space="preserve">price was the review </w:t>
      </w:r>
    </w:p>
    <w:p w:rsidR="00EA284C" w:rsidRPr="00F023BE" w:rsidRDefault="00EA284C" w:rsidP="006327B4">
      <w:pPr>
        <w:pStyle w:val="ListParagraph"/>
        <w:numPr>
          <w:ilvl w:val="0"/>
          <w:numId w:val="1"/>
        </w:numPr>
        <w:rPr>
          <w:sz w:val="24"/>
          <w:szCs w:val="24"/>
        </w:rPr>
      </w:pPr>
      <w:r w:rsidRPr="00F023BE">
        <w:rPr>
          <w:sz w:val="24"/>
          <w:szCs w:val="24"/>
        </w:rPr>
        <w:t xml:space="preserve">Economy was stagnating </w:t>
      </w:r>
    </w:p>
    <w:p w:rsidR="00E72090" w:rsidRPr="00F023BE" w:rsidRDefault="00AD1CC2" w:rsidP="001C18F3">
      <w:pPr>
        <w:pStyle w:val="ListParagraph"/>
        <w:numPr>
          <w:ilvl w:val="0"/>
          <w:numId w:val="1"/>
        </w:numPr>
        <w:rPr>
          <w:sz w:val="24"/>
          <w:szCs w:val="24"/>
        </w:rPr>
      </w:pPr>
      <w:r w:rsidRPr="00F023BE">
        <w:rPr>
          <w:sz w:val="24"/>
          <w:szCs w:val="24"/>
        </w:rPr>
        <w:t xml:space="preserve">World bank who urged the </w:t>
      </w:r>
      <w:r w:rsidR="00115004" w:rsidRPr="00F023BE">
        <w:rPr>
          <w:sz w:val="24"/>
          <w:szCs w:val="24"/>
        </w:rPr>
        <w:t xml:space="preserve">government to initiate reform process &amp; to enter into </w:t>
      </w:r>
      <w:r w:rsidR="0056556F" w:rsidRPr="00F023BE">
        <w:rPr>
          <w:sz w:val="24"/>
          <w:szCs w:val="24"/>
        </w:rPr>
        <w:t>dialogue with Indo-Fijians community</w:t>
      </w:r>
      <w:r w:rsidR="00E72090" w:rsidRPr="00F023BE">
        <w:rPr>
          <w:sz w:val="24"/>
          <w:szCs w:val="24"/>
        </w:rPr>
        <w:t>.</w:t>
      </w:r>
    </w:p>
    <w:p w:rsidR="00E72090" w:rsidRPr="00F023BE" w:rsidRDefault="0056556F" w:rsidP="00E72090">
      <w:pPr>
        <w:pStyle w:val="ListParagraph"/>
        <w:numPr>
          <w:ilvl w:val="0"/>
          <w:numId w:val="1"/>
        </w:numPr>
        <w:rPr>
          <w:sz w:val="24"/>
          <w:szCs w:val="24"/>
        </w:rPr>
      </w:pPr>
      <w:r w:rsidRPr="00F023BE">
        <w:rPr>
          <w:sz w:val="24"/>
          <w:szCs w:val="24"/>
        </w:rPr>
        <w:t xml:space="preserve"> </w:t>
      </w:r>
      <w:r w:rsidR="00F8283A" w:rsidRPr="00F023BE">
        <w:rPr>
          <w:color w:val="000000" w:themeColor="text1"/>
          <w:kern w:val="24"/>
          <w:sz w:val="24"/>
          <w:szCs w:val="24"/>
          <w:lang w:val="en-US"/>
        </w:rPr>
        <w:t xml:space="preserve">There was </w:t>
      </w:r>
      <w:r w:rsidR="00F8283A" w:rsidRPr="00F023BE">
        <w:rPr>
          <w:kern w:val="24"/>
          <w:sz w:val="24"/>
          <w:szCs w:val="24"/>
          <w:lang w:val="en-US"/>
        </w:rPr>
        <w:t>considerable pressure from Fiji’s principal bi-lateral donors</w:t>
      </w:r>
      <w:r w:rsidR="00F8283A" w:rsidRPr="00F023BE">
        <w:rPr>
          <w:color w:val="000000" w:themeColor="text1"/>
          <w:kern w:val="24"/>
          <w:sz w:val="24"/>
          <w:szCs w:val="24"/>
          <w:lang w:val="en-US"/>
        </w:rPr>
        <w:t>, UK, Australia</w:t>
      </w:r>
      <w:r w:rsidR="001C18F3" w:rsidRPr="00F023BE">
        <w:rPr>
          <w:color w:val="000000" w:themeColor="text1"/>
          <w:kern w:val="24"/>
          <w:sz w:val="24"/>
          <w:szCs w:val="24"/>
          <w:lang w:val="en-US"/>
        </w:rPr>
        <w:t xml:space="preserve"> </w:t>
      </w:r>
      <w:r w:rsidR="00F8283A" w:rsidRPr="00F023BE">
        <w:rPr>
          <w:color w:val="000000" w:themeColor="text1"/>
          <w:kern w:val="24"/>
          <w:sz w:val="24"/>
          <w:szCs w:val="24"/>
          <w:lang w:val="en-US"/>
        </w:rPr>
        <w:t>New Zealand and the USA, to end its constitutional and racial crisis.</w:t>
      </w:r>
    </w:p>
    <w:p w:rsidR="00E72090" w:rsidRPr="00F023BE" w:rsidRDefault="00E72090" w:rsidP="00E72090">
      <w:pPr>
        <w:pStyle w:val="ListParagraph"/>
        <w:numPr>
          <w:ilvl w:val="0"/>
          <w:numId w:val="1"/>
        </w:numPr>
        <w:rPr>
          <w:sz w:val="24"/>
          <w:szCs w:val="24"/>
        </w:rPr>
      </w:pPr>
    </w:p>
    <w:p w:rsidR="00F8283A" w:rsidRPr="00F023BE" w:rsidRDefault="00F8283A" w:rsidP="00F8283A">
      <w:pPr>
        <w:pStyle w:val="ListParagraph"/>
        <w:numPr>
          <w:ilvl w:val="0"/>
          <w:numId w:val="1"/>
        </w:numPr>
        <w:spacing w:after="0" w:line="216" w:lineRule="auto"/>
        <w:jc w:val="both"/>
        <w:divId w:val="950160289"/>
        <w:rPr>
          <w:rFonts w:eastAsia="Times New Roman"/>
          <w:sz w:val="24"/>
          <w:szCs w:val="24"/>
        </w:rPr>
      </w:pPr>
      <w:r w:rsidRPr="00F023BE">
        <w:rPr>
          <w:color w:val="000000" w:themeColor="text1"/>
          <w:kern w:val="24"/>
          <w:sz w:val="24"/>
          <w:szCs w:val="24"/>
          <w:lang w:val="en-US"/>
        </w:rPr>
        <w:t xml:space="preserve">The government was aware of demands of Indo-Fijians of racial discrimination and the violation of human rights in international community, so  wanted to show them all progress at home. </w:t>
      </w:r>
    </w:p>
    <w:p w:rsidR="00F8283A" w:rsidRPr="00F023BE" w:rsidRDefault="00F8283A" w:rsidP="00F8283A">
      <w:pPr>
        <w:pStyle w:val="ListParagraph"/>
        <w:numPr>
          <w:ilvl w:val="0"/>
          <w:numId w:val="1"/>
        </w:numPr>
        <w:spacing w:after="0" w:line="216" w:lineRule="auto"/>
        <w:jc w:val="both"/>
        <w:divId w:val="251085393"/>
        <w:rPr>
          <w:rFonts w:eastAsia="Times New Roman"/>
          <w:sz w:val="24"/>
          <w:szCs w:val="24"/>
        </w:rPr>
      </w:pPr>
      <w:r w:rsidRPr="00F023BE">
        <w:rPr>
          <w:color w:val="000000" w:themeColor="text1"/>
          <w:kern w:val="24"/>
          <w:sz w:val="24"/>
          <w:szCs w:val="24"/>
          <w:lang w:val="en-US"/>
        </w:rPr>
        <w:t>Several Fijian leaders and senior military commanders wanted readmission to the Commonwealth, so they need to established Commonwealth standards of human rights and governance before re-admission could be considered.</w:t>
      </w:r>
    </w:p>
    <w:p w:rsidR="00E16823" w:rsidRPr="00F023BE" w:rsidRDefault="00F8283A" w:rsidP="00F8283A">
      <w:pPr>
        <w:pStyle w:val="ListParagraph"/>
        <w:numPr>
          <w:ilvl w:val="0"/>
          <w:numId w:val="1"/>
        </w:numPr>
        <w:rPr>
          <w:sz w:val="24"/>
          <w:szCs w:val="24"/>
        </w:rPr>
      </w:pPr>
      <w:r w:rsidRPr="00F023BE">
        <w:rPr>
          <w:color w:val="000000" w:themeColor="text1"/>
          <w:kern w:val="24"/>
          <w:sz w:val="24"/>
          <w:szCs w:val="24"/>
          <w:lang w:val="en-US"/>
        </w:rPr>
        <w:t>Fiji politician realized the overfavouring of their community in the Constitution that led to rise of provincialism, disintegration of Alliance party and emergence of several Fiji parties, as they have to depend on Pre-dominantly Indo-Fijian party to formulate government.</w:t>
      </w:r>
    </w:p>
    <w:p w:rsidR="003E7171" w:rsidRPr="00F023BE" w:rsidRDefault="00DE6DE5" w:rsidP="003E7171">
      <w:pPr>
        <w:rPr>
          <w:b/>
          <w:bCs/>
          <w:sz w:val="24"/>
          <w:szCs w:val="24"/>
        </w:rPr>
      </w:pPr>
      <w:r w:rsidRPr="00F023BE">
        <w:rPr>
          <w:b/>
          <w:bCs/>
          <w:sz w:val="24"/>
          <w:szCs w:val="24"/>
        </w:rPr>
        <w:t xml:space="preserve">Formulations of the Constitution.  </w:t>
      </w:r>
    </w:p>
    <w:p w:rsidR="00B20D67" w:rsidRPr="00F023BE" w:rsidRDefault="00CB2078" w:rsidP="00F54FBF">
      <w:pPr>
        <w:rPr>
          <w:sz w:val="24"/>
          <w:szCs w:val="24"/>
        </w:rPr>
      </w:pPr>
      <w:r w:rsidRPr="00F023BE">
        <w:rPr>
          <w:sz w:val="24"/>
          <w:szCs w:val="24"/>
        </w:rPr>
        <w:t xml:space="preserve">The constitution was </w:t>
      </w:r>
      <w:r w:rsidR="005077CD" w:rsidRPr="00F023BE">
        <w:rPr>
          <w:sz w:val="24"/>
          <w:szCs w:val="24"/>
        </w:rPr>
        <w:t xml:space="preserve">however, </w:t>
      </w:r>
      <w:r w:rsidRPr="00F023BE">
        <w:rPr>
          <w:sz w:val="24"/>
          <w:szCs w:val="24"/>
        </w:rPr>
        <w:t xml:space="preserve">formulated through the </w:t>
      </w:r>
      <w:r w:rsidR="007E3DEA" w:rsidRPr="00F023BE">
        <w:rPr>
          <w:sz w:val="24"/>
          <w:szCs w:val="24"/>
        </w:rPr>
        <w:t>formation</w:t>
      </w:r>
      <w:r w:rsidR="005077CD" w:rsidRPr="00F023BE">
        <w:rPr>
          <w:sz w:val="24"/>
          <w:szCs w:val="24"/>
        </w:rPr>
        <w:t xml:space="preserve"> </w:t>
      </w:r>
      <w:r w:rsidRPr="00F023BE">
        <w:rPr>
          <w:sz w:val="24"/>
          <w:szCs w:val="24"/>
        </w:rPr>
        <w:t>of committee</w:t>
      </w:r>
      <w:r w:rsidR="00717E7D" w:rsidRPr="00F023BE">
        <w:rPr>
          <w:sz w:val="24"/>
          <w:szCs w:val="24"/>
        </w:rPr>
        <w:t xml:space="preserve">s where the constitution was </w:t>
      </w:r>
      <w:r w:rsidRPr="00F023BE">
        <w:rPr>
          <w:sz w:val="24"/>
          <w:szCs w:val="24"/>
        </w:rPr>
        <w:t xml:space="preserve"> </w:t>
      </w:r>
      <w:r w:rsidR="00E95089" w:rsidRPr="00F023BE">
        <w:rPr>
          <w:sz w:val="24"/>
          <w:szCs w:val="24"/>
        </w:rPr>
        <w:t xml:space="preserve">reviewed and this was Sitiveni Rabuka's idea. </w:t>
      </w:r>
      <w:r w:rsidRPr="00F023BE">
        <w:rPr>
          <w:sz w:val="24"/>
          <w:szCs w:val="24"/>
        </w:rPr>
        <w:t xml:space="preserve"> </w:t>
      </w:r>
    </w:p>
    <w:p w:rsidR="008D3CD4" w:rsidRDefault="00B20D67" w:rsidP="008D3CD4">
      <w:pPr>
        <w:rPr>
          <w:sz w:val="24"/>
          <w:szCs w:val="24"/>
        </w:rPr>
      </w:pPr>
      <w:r w:rsidRPr="00F023BE">
        <w:rPr>
          <w:sz w:val="24"/>
          <w:szCs w:val="24"/>
        </w:rPr>
        <w:lastRenderedPageBreak/>
        <w:t xml:space="preserve">Sitiveni Rabuka consulted with </w:t>
      </w:r>
      <w:r w:rsidR="00CB2078" w:rsidRPr="00F023BE">
        <w:rPr>
          <w:sz w:val="24"/>
          <w:szCs w:val="24"/>
        </w:rPr>
        <w:t xml:space="preserve"> the leaders of the opposition </w:t>
      </w:r>
      <w:r w:rsidR="00CF2F5A" w:rsidRPr="00F023BE">
        <w:rPr>
          <w:sz w:val="24"/>
          <w:szCs w:val="24"/>
        </w:rPr>
        <w:t xml:space="preserve">and requested </w:t>
      </w:r>
      <w:r w:rsidR="00CB2078" w:rsidRPr="00F023BE">
        <w:rPr>
          <w:sz w:val="24"/>
          <w:szCs w:val="24"/>
        </w:rPr>
        <w:t xml:space="preserve">members to join. </w:t>
      </w:r>
      <w:r w:rsidR="00CF2F5A" w:rsidRPr="00F023BE">
        <w:rPr>
          <w:sz w:val="24"/>
          <w:szCs w:val="24"/>
        </w:rPr>
        <w:t xml:space="preserve"> </w:t>
      </w:r>
      <w:r w:rsidR="00582AA8" w:rsidRPr="00F023BE">
        <w:rPr>
          <w:sz w:val="24"/>
          <w:szCs w:val="24"/>
        </w:rPr>
        <w:t>Th</w:t>
      </w:r>
      <w:r w:rsidR="00CB2078" w:rsidRPr="00F023BE">
        <w:rPr>
          <w:sz w:val="24"/>
          <w:szCs w:val="24"/>
        </w:rPr>
        <w:t>e review was carrie</w:t>
      </w:r>
      <w:r w:rsidR="00582AA8" w:rsidRPr="00F023BE">
        <w:rPr>
          <w:sz w:val="24"/>
          <w:szCs w:val="24"/>
        </w:rPr>
        <w:t xml:space="preserve">d </w:t>
      </w:r>
      <w:r w:rsidR="00AD68FF" w:rsidRPr="00F023BE">
        <w:rPr>
          <w:sz w:val="24"/>
          <w:szCs w:val="24"/>
        </w:rPr>
        <w:t xml:space="preserve">out by </w:t>
      </w:r>
      <w:r w:rsidR="00CB2078" w:rsidRPr="00F023BE">
        <w:rPr>
          <w:sz w:val="24"/>
          <w:szCs w:val="24"/>
        </w:rPr>
        <w:t>the people of Fiji and the members of the parliament</w:t>
      </w:r>
      <w:r w:rsidR="0004771C" w:rsidRPr="00F023BE">
        <w:rPr>
          <w:sz w:val="24"/>
          <w:szCs w:val="24"/>
        </w:rPr>
        <w:t>.</w:t>
      </w:r>
    </w:p>
    <w:p w:rsidR="00785526" w:rsidRDefault="00592FEC" w:rsidP="00785526">
      <w:pPr>
        <w:rPr>
          <w:color w:val="000000" w:themeColor="text1"/>
          <w:kern w:val="24"/>
          <w:sz w:val="24"/>
          <w:szCs w:val="24"/>
          <w:lang w:val="en-US"/>
        </w:rPr>
      </w:pPr>
      <w:r w:rsidRPr="002A73F8">
        <w:rPr>
          <w:color w:val="000000" w:themeColor="text1"/>
          <w:kern w:val="24"/>
          <w:sz w:val="24"/>
          <w:szCs w:val="24"/>
          <w:lang w:val="en-US"/>
        </w:rPr>
        <w:t xml:space="preserve">In 1993, </w:t>
      </w:r>
      <w:r w:rsidR="0031237A" w:rsidRPr="002A73F8">
        <w:rPr>
          <w:color w:val="000000" w:themeColor="text1"/>
          <w:kern w:val="24"/>
          <w:sz w:val="24"/>
          <w:szCs w:val="24"/>
          <w:lang w:val="en-US"/>
        </w:rPr>
        <w:t xml:space="preserve">the </w:t>
      </w:r>
      <w:r w:rsidR="008061AE" w:rsidRPr="002A73F8">
        <w:rPr>
          <w:color w:val="000000" w:themeColor="text1"/>
          <w:kern w:val="24"/>
          <w:sz w:val="24"/>
          <w:szCs w:val="24"/>
          <w:lang w:val="en-US"/>
        </w:rPr>
        <w:t xml:space="preserve">government set up a committee of the cabinet to examine possibilities and modalities of reform.In order to enhance the credibility of the sub-committee, Rabuka persuaded leaders of the two major opposition parties, FNP and FLP, to join the committee. These two parties, despite their many differences and acute rivalry, agreed to co-operate on the question of constitutional reform.  </w:t>
      </w:r>
      <w:r w:rsidR="008061AE" w:rsidRPr="00F023BE">
        <w:rPr>
          <w:color w:val="000000" w:themeColor="text1"/>
          <w:kern w:val="24"/>
          <w:sz w:val="24"/>
          <w:szCs w:val="24"/>
          <w:lang w:val="en-US"/>
        </w:rPr>
        <w:t>The terms of reference of a commission</w:t>
      </w:r>
      <w:r w:rsidR="00785526">
        <w:rPr>
          <w:color w:val="000000" w:themeColor="text1"/>
          <w:kern w:val="24"/>
          <w:sz w:val="24"/>
          <w:szCs w:val="24"/>
          <w:lang w:val="en-US"/>
        </w:rPr>
        <w:t xml:space="preserve"> was</w:t>
      </w:r>
      <w:r w:rsidR="008061AE" w:rsidRPr="00F023BE">
        <w:rPr>
          <w:color w:val="000000" w:themeColor="text1"/>
          <w:kern w:val="24"/>
          <w:sz w:val="24"/>
          <w:szCs w:val="24"/>
          <w:lang w:val="en-US"/>
        </w:rPr>
        <w:t xml:space="preserve"> to consult the people and recommend a draft constitution, and the membership o</w:t>
      </w:r>
      <w:r w:rsidR="00DD6C35">
        <w:rPr>
          <w:color w:val="000000" w:themeColor="text1"/>
          <w:kern w:val="24"/>
          <w:sz w:val="24"/>
          <w:szCs w:val="24"/>
          <w:lang w:val="en-US"/>
        </w:rPr>
        <w:t>g</w:t>
      </w:r>
      <w:r w:rsidR="008061AE" w:rsidRPr="00F023BE">
        <w:rPr>
          <w:color w:val="000000" w:themeColor="text1"/>
          <w:kern w:val="24"/>
          <w:sz w:val="24"/>
          <w:szCs w:val="24"/>
          <w:lang w:val="en-US"/>
        </w:rPr>
        <w:t xml:space="preserve">f the commission. </w:t>
      </w:r>
    </w:p>
    <w:p w:rsidR="00836513" w:rsidRDefault="008061AE" w:rsidP="00836513">
      <w:pPr>
        <w:rPr>
          <w:color w:val="000000" w:themeColor="text1"/>
          <w:kern w:val="24"/>
          <w:sz w:val="24"/>
          <w:szCs w:val="24"/>
          <w:lang w:val="en-US"/>
        </w:rPr>
      </w:pPr>
      <w:r w:rsidRPr="00836513">
        <w:rPr>
          <w:color w:val="000000" w:themeColor="text1"/>
          <w:kern w:val="24"/>
          <w:sz w:val="24"/>
          <w:szCs w:val="24"/>
          <w:lang w:val="en-US"/>
        </w:rPr>
        <w:t>Reform can be adopted by Parliament with approval by two-thirds of the members of each House, and the votes of a substantial Majority of Fijians in the Senate. Under the 1990 constitution both Houses had majorities of Fijians any way.</w:t>
      </w:r>
    </w:p>
    <w:p w:rsidR="008061AE" w:rsidRPr="00836513" w:rsidRDefault="008061AE" w:rsidP="00836513">
      <w:pPr>
        <w:rPr>
          <w:sz w:val="24"/>
          <w:szCs w:val="24"/>
        </w:rPr>
      </w:pPr>
      <w:r w:rsidRPr="00F023BE">
        <w:rPr>
          <w:color w:val="000000" w:themeColor="text1"/>
          <w:kern w:val="24"/>
          <w:sz w:val="24"/>
          <w:szCs w:val="24"/>
          <w:lang w:val="en-US"/>
        </w:rPr>
        <w:t>The two years expired between the first initiatives of the government and the establishment of the commission.</w:t>
      </w:r>
    </w:p>
    <w:p w:rsidR="000201BA" w:rsidRDefault="000201BA" w:rsidP="000201BA">
      <w:pPr>
        <w:rPr>
          <w:b/>
          <w:bCs/>
          <w:sz w:val="24"/>
          <w:szCs w:val="24"/>
        </w:rPr>
      </w:pPr>
      <w:r w:rsidRPr="000201BA">
        <w:rPr>
          <w:b/>
          <w:bCs/>
          <w:sz w:val="24"/>
          <w:szCs w:val="24"/>
        </w:rPr>
        <w:t xml:space="preserve">Q2. What are the major points of the 1990 and the 1997 Constitution? </w:t>
      </w:r>
    </w:p>
    <w:p w:rsidR="007A2A86" w:rsidRDefault="00AD3595" w:rsidP="002B4B92">
      <w:pPr>
        <w:rPr>
          <w:b/>
          <w:bCs/>
          <w:sz w:val="24"/>
          <w:szCs w:val="24"/>
        </w:rPr>
      </w:pPr>
      <w:r>
        <w:rPr>
          <w:b/>
          <w:bCs/>
          <w:sz w:val="24"/>
          <w:szCs w:val="24"/>
        </w:rPr>
        <w:t xml:space="preserve">The 1990 Constitution: </w:t>
      </w:r>
    </w:p>
    <w:p w:rsidR="007A2A86" w:rsidRPr="00A1375E" w:rsidRDefault="007A2A86" w:rsidP="00A1375E">
      <w:pPr>
        <w:pStyle w:val="ListParagraph"/>
        <w:numPr>
          <w:ilvl w:val="0"/>
          <w:numId w:val="6"/>
        </w:numPr>
        <w:rPr>
          <w:sz w:val="24"/>
          <w:szCs w:val="24"/>
        </w:rPr>
      </w:pPr>
      <w:r>
        <w:rPr>
          <w:sz w:val="24"/>
          <w:szCs w:val="24"/>
        </w:rPr>
        <w:t xml:space="preserve">Two thirds of </w:t>
      </w:r>
      <w:r w:rsidR="00A30BEE">
        <w:rPr>
          <w:sz w:val="24"/>
          <w:szCs w:val="24"/>
        </w:rPr>
        <w:t xml:space="preserve">parliamentary seats </w:t>
      </w:r>
      <w:r w:rsidR="00C30287">
        <w:rPr>
          <w:sz w:val="24"/>
          <w:szCs w:val="24"/>
        </w:rPr>
        <w:t xml:space="preserve">should be open to </w:t>
      </w:r>
      <w:r w:rsidR="00C8512A">
        <w:rPr>
          <w:sz w:val="24"/>
          <w:szCs w:val="24"/>
        </w:rPr>
        <w:t>candidates of all ethnic communities</w:t>
      </w:r>
      <w:r w:rsidR="00C8512A" w:rsidRPr="00A1375E">
        <w:rPr>
          <w:sz w:val="24"/>
          <w:szCs w:val="24"/>
        </w:rPr>
        <w:t xml:space="preserve"> </w:t>
      </w:r>
    </w:p>
    <w:p w:rsidR="00FC1788" w:rsidRPr="00603D7E" w:rsidRDefault="00D3211C" w:rsidP="00603D7E">
      <w:pPr>
        <w:pStyle w:val="ListParagraph"/>
        <w:numPr>
          <w:ilvl w:val="0"/>
          <w:numId w:val="6"/>
        </w:numPr>
        <w:rPr>
          <w:sz w:val="24"/>
          <w:szCs w:val="24"/>
        </w:rPr>
      </w:pPr>
      <w:r>
        <w:rPr>
          <w:sz w:val="24"/>
          <w:szCs w:val="24"/>
        </w:rPr>
        <w:t xml:space="preserve">Brought </w:t>
      </w:r>
      <w:r w:rsidR="00603D7E" w:rsidRPr="00A1375E">
        <w:rPr>
          <w:sz w:val="24"/>
          <w:szCs w:val="24"/>
        </w:rPr>
        <w:t>immediate diplomatic benefits</w:t>
      </w:r>
      <w:r w:rsidR="00603D7E">
        <w:rPr>
          <w:sz w:val="24"/>
          <w:szCs w:val="24"/>
        </w:rPr>
        <w:t xml:space="preserve"> </w:t>
      </w:r>
      <w:r w:rsidR="00362F86">
        <w:rPr>
          <w:sz w:val="24"/>
          <w:szCs w:val="24"/>
        </w:rPr>
        <w:t xml:space="preserve">to the Fiji government </w:t>
      </w:r>
      <w:r w:rsidR="00814DE1">
        <w:rPr>
          <w:sz w:val="24"/>
          <w:szCs w:val="24"/>
        </w:rPr>
        <w:t xml:space="preserve">including readmission to the commonwealth </w:t>
      </w:r>
    </w:p>
    <w:p w:rsidR="00AD3595" w:rsidRDefault="00AD3595" w:rsidP="00AD3595">
      <w:pPr>
        <w:pStyle w:val="ListParagraph"/>
        <w:numPr>
          <w:ilvl w:val="0"/>
          <w:numId w:val="6"/>
        </w:numPr>
        <w:rPr>
          <w:sz w:val="24"/>
          <w:szCs w:val="24"/>
        </w:rPr>
      </w:pPr>
      <w:r>
        <w:rPr>
          <w:b/>
          <w:bCs/>
          <w:sz w:val="24"/>
          <w:szCs w:val="24"/>
          <w:u w:val="single"/>
        </w:rPr>
        <w:t xml:space="preserve"> </w:t>
      </w:r>
      <w:r w:rsidR="00C14C80">
        <w:rPr>
          <w:sz w:val="24"/>
          <w:szCs w:val="24"/>
        </w:rPr>
        <w:t xml:space="preserve">Initial </w:t>
      </w:r>
      <w:r w:rsidR="00B82852">
        <w:rPr>
          <w:sz w:val="24"/>
          <w:szCs w:val="24"/>
        </w:rPr>
        <w:t xml:space="preserve">decision was entrusted to </w:t>
      </w:r>
      <w:r w:rsidR="00207E44">
        <w:rPr>
          <w:sz w:val="24"/>
          <w:szCs w:val="24"/>
        </w:rPr>
        <w:t xml:space="preserve">the Native Land Commission </w:t>
      </w:r>
    </w:p>
    <w:p w:rsidR="00152166" w:rsidRDefault="00152166" w:rsidP="00AD3595">
      <w:pPr>
        <w:pStyle w:val="ListParagraph"/>
        <w:numPr>
          <w:ilvl w:val="0"/>
          <w:numId w:val="6"/>
        </w:numPr>
        <w:rPr>
          <w:sz w:val="24"/>
          <w:szCs w:val="24"/>
        </w:rPr>
      </w:pPr>
      <w:r>
        <w:rPr>
          <w:sz w:val="24"/>
          <w:szCs w:val="24"/>
        </w:rPr>
        <w:t xml:space="preserve">The stabilizing task </w:t>
      </w:r>
      <w:r w:rsidR="00722310">
        <w:rPr>
          <w:sz w:val="24"/>
          <w:szCs w:val="24"/>
        </w:rPr>
        <w:t xml:space="preserve">of the </w:t>
      </w:r>
      <w:r w:rsidR="008B24EB">
        <w:rPr>
          <w:sz w:val="24"/>
          <w:szCs w:val="24"/>
        </w:rPr>
        <w:t xml:space="preserve">opposition leader was reduced </w:t>
      </w:r>
    </w:p>
    <w:p w:rsidR="008B24EB" w:rsidRDefault="00956039" w:rsidP="00AD3595">
      <w:pPr>
        <w:pStyle w:val="ListParagraph"/>
        <w:numPr>
          <w:ilvl w:val="0"/>
          <w:numId w:val="6"/>
        </w:numPr>
        <w:rPr>
          <w:sz w:val="24"/>
          <w:szCs w:val="24"/>
        </w:rPr>
      </w:pPr>
      <w:r>
        <w:rPr>
          <w:sz w:val="24"/>
          <w:szCs w:val="24"/>
        </w:rPr>
        <w:t>Abolishment of non-racial voting systems</w:t>
      </w:r>
    </w:p>
    <w:p w:rsidR="00956039" w:rsidRDefault="00AA5595" w:rsidP="00AD3595">
      <w:pPr>
        <w:pStyle w:val="ListParagraph"/>
        <w:numPr>
          <w:ilvl w:val="0"/>
          <w:numId w:val="6"/>
        </w:numPr>
        <w:rPr>
          <w:sz w:val="24"/>
          <w:szCs w:val="24"/>
        </w:rPr>
      </w:pPr>
      <w:r>
        <w:rPr>
          <w:sz w:val="24"/>
          <w:szCs w:val="24"/>
        </w:rPr>
        <w:t xml:space="preserve">The positions of </w:t>
      </w:r>
      <w:r w:rsidR="00E22C37">
        <w:rPr>
          <w:sz w:val="24"/>
          <w:szCs w:val="24"/>
        </w:rPr>
        <w:t>Prime</w:t>
      </w:r>
      <w:r>
        <w:rPr>
          <w:sz w:val="24"/>
          <w:szCs w:val="24"/>
        </w:rPr>
        <w:t xml:space="preserve"> Minister and president could only be filled by ethnic Fijians which will be elected by the GCC </w:t>
      </w:r>
    </w:p>
    <w:p w:rsidR="00602E29" w:rsidRDefault="00A478EF" w:rsidP="007B6073">
      <w:pPr>
        <w:rPr>
          <w:b/>
          <w:bCs/>
          <w:sz w:val="24"/>
          <w:szCs w:val="24"/>
        </w:rPr>
      </w:pPr>
      <w:r>
        <w:rPr>
          <w:b/>
          <w:bCs/>
          <w:sz w:val="24"/>
          <w:szCs w:val="24"/>
        </w:rPr>
        <w:t xml:space="preserve">The </w:t>
      </w:r>
      <w:r w:rsidR="007B6073">
        <w:rPr>
          <w:b/>
          <w:bCs/>
          <w:sz w:val="24"/>
          <w:szCs w:val="24"/>
        </w:rPr>
        <w:t xml:space="preserve">1997 Constitution: </w:t>
      </w:r>
    </w:p>
    <w:p w:rsidR="00602E29" w:rsidRDefault="00602E29" w:rsidP="007B6073">
      <w:pPr>
        <w:pStyle w:val="ListParagraph"/>
        <w:numPr>
          <w:ilvl w:val="0"/>
          <w:numId w:val="7"/>
        </w:numPr>
        <w:rPr>
          <w:sz w:val="24"/>
          <w:szCs w:val="24"/>
        </w:rPr>
      </w:pPr>
      <w:r>
        <w:rPr>
          <w:sz w:val="24"/>
          <w:szCs w:val="24"/>
        </w:rPr>
        <w:t xml:space="preserve">Fijians to move away from </w:t>
      </w:r>
      <w:r w:rsidR="00674454">
        <w:rPr>
          <w:sz w:val="24"/>
          <w:szCs w:val="24"/>
        </w:rPr>
        <w:t>totally communal elections</w:t>
      </w:r>
    </w:p>
    <w:p w:rsidR="00674454" w:rsidRDefault="00D84660" w:rsidP="007B6073">
      <w:pPr>
        <w:pStyle w:val="ListParagraph"/>
        <w:numPr>
          <w:ilvl w:val="0"/>
          <w:numId w:val="7"/>
        </w:numPr>
        <w:rPr>
          <w:sz w:val="24"/>
          <w:szCs w:val="24"/>
        </w:rPr>
      </w:pPr>
      <w:r>
        <w:rPr>
          <w:sz w:val="24"/>
          <w:szCs w:val="24"/>
        </w:rPr>
        <w:t>The suggested two third</w:t>
      </w:r>
      <w:r w:rsidR="0027308F">
        <w:rPr>
          <w:sz w:val="24"/>
          <w:szCs w:val="24"/>
        </w:rPr>
        <w:t>s</w:t>
      </w:r>
      <w:r>
        <w:rPr>
          <w:sz w:val="24"/>
          <w:szCs w:val="24"/>
        </w:rPr>
        <w:t xml:space="preserve"> to one third balance </w:t>
      </w:r>
      <w:r w:rsidR="000C74B5">
        <w:rPr>
          <w:sz w:val="24"/>
          <w:szCs w:val="24"/>
        </w:rPr>
        <w:t xml:space="preserve">between open and reverted seats </w:t>
      </w:r>
      <w:r w:rsidR="00890DD6">
        <w:rPr>
          <w:sz w:val="24"/>
          <w:szCs w:val="24"/>
        </w:rPr>
        <w:t>has been reversed</w:t>
      </w:r>
      <w:r w:rsidR="00962837">
        <w:rPr>
          <w:sz w:val="24"/>
          <w:szCs w:val="24"/>
        </w:rPr>
        <w:t xml:space="preserve">, with only one third of seats to be elected </w:t>
      </w:r>
      <w:r w:rsidR="006C4E2C">
        <w:rPr>
          <w:sz w:val="24"/>
          <w:szCs w:val="24"/>
        </w:rPr>
        <w:t>on an open basis</w:t>
      </w:r>
    </w:p>
    <w:p w:rsidR="006C4E2C" w:rsidRDefault="003A0091" w:rsidP="007B6073">
      <w:pPr>
        <w:pStyle w:val="ListParagraph"/>
        <w:numPr>
          <w:ilvl w:val="0"/>
          <w:numId w:val="7"/>
        </w:numPr>
        <w:rPr>
          <w:sz w:val="24"/>
          <w:szCs w:val="24"/>
        </w:rPr>
      </w:pPr>
      <w:r>
        <w:rPr>
          <w:sz w:val="24"/>
          <w:szCs w:val="24"/>
        </w:rPr>
        <w:t xml:space="preserve">The prime minister’s first obligation </w:t>
      </w:r>
      <w:r w:rsidR="009E60A8">
        <w:rPr>
          <w:sz w:val="24"/>
          <w:szCs w:val="24"/>
        </w:rPr>
        <w:t xml:space="preserve">will be to the parties of any formal </w:t>
      </w:r>
      <w:r w:rsidR="003D0931">
        <w:rPr>
          <w:sz w:val="24"/>
          <w:szCs w:val="24"/>
        </w:rPr>
        <w:t xml:space="preserve">coalition but </w:t>
      </w:r>
      <w:r w:rsidR="001D1776">
        <w:rPr>
          <w:sz w:val="24"/>
          <w:szCs w:val="24"/>
        </w:rPr>
        <w:t xml:space="preserve">the cabinet may also include other </w:t>
      </w:r>
      <w:r w:rsidR="00C9087E">
        <w:rPr>
          <w:sz w:val="24"/>
          <w:szCs w:val="24"/>
        </w:rPr>
        <w:t xml:space="preserve">parties with at least 10% </w:t>
      </w:r>
      <w:r w:rsidR="00F40824">
        <w:rPr>
          <w:sz w:val="24"/>
          <w:szCs w:val="24"/>
        </w:rPr>
        <w:t xml:space="preserve">of the seats in the House </w:t>
      </w:r>
    </w:p>
    <w:p w:rsidR="007B6073" w:rsidRDefault="009238DE" w:rsidP="007B6073">
      <w:pPr>
        <w:pStyle w:val="ListParagraph"/>
        <w:numPr>
          <w:ilvl w:val="0"/>
          <w:numId w:val="7"/>
        </w:numPr>
        <w:rPr>
          <w:sz w:val="24"/>
          <w:szCs w:val="24"/>
        </w:rPr>
      </w:pPr>
      <w:r w:rsidRPr="00BD5C8A">
        <w:rPr>
          <w:sz w:val="24"/>
          <w:szCs w:val="24"/>
        </w:rPr>
        <w:t xml:space="preserve">Ethnic </w:t>
      </w:r>
      <w:r w:rsidR="00BD5C8A" w:rsidRPr="00BD5C8A">
        <w:rPr>
          <w:sz w:val="24"/>
          <w:szCs w:val="24"/>
        </w:rPr>
        <w:t xml:space="preserve">Fijians consented </w:t>
      </w:r>
      <w:r w:rsidR="00BD5C8A">
        <w:rPr>
          <w:sz w:val="24"/>
          <w:szCs w:val="24"/>
        </w:rPr>
        <w:t xml:space="preserve">to </w:t>
      </w:r>
      <w:r w:rsidR="00C61902">
        <w:rPr>
          <w:sz w:val="24"/>
          <w:szCs w:val="24"/>
        </w:rPr>
        <w:t xml:space="preserve">surrender their </w:t>
      </w:r>
      <w:r w:rsidR="00A4018C">
        <w:rPr>
          <w:sz w:val="24"/>
          <w:szCs w:val="24"/>
        </w:rPr>
        <w:t xml:space="preserve">ensured dominant part in the </w:t>
      </w:r>
      <w:r w:rsidR="00543B7E">
        <w:rPr>
          <w:sz w:val="24"/>
          <w:szCs w:val="24"/>
        </w:rPr>
        <w:t xml:space="preserve">House of Representatives and their </w:t>
      </w:r>
      <w:r w:rsidR="00A648D4">
        <w:rPr>
          <w:sz w:val="24"/>
          <w:szCs w:val="24"/>
        </w:rPr>
        <w:t xml:space="preserve">syndication on the Prime </w:t>
      </w:r>
      <w:r w:rsidR="003029C5">
        <w:rPr>
          <w:sz w:val="24"/>
          <w:szCs w:val="24"/>
        </w:rPr>
        <w:t xml:space="preserve">ministers office, yet </w:t>
      </w:r>
      <w:r w:rsidR="00EA5CFB">
        <w:rPr>
          <w:sz w:val="24"/>
          <w:szCs w:val="24"/>
        </w:rPr>
        <w:t xml:space="preserve">consequently their </w:t>
      </w:r>
      <w:r w:rsidR="00485B36">
        <w:rPr>
          <w:sz w:val="24"/>
          <w:szCs w:val="24"/>
        </w:rPr>
        <w:t xml:space="preserve">responsibility for the land was </w:t>
      </w:r>
      <w:r w:rsidR="00B667F7">
        <w:rPr>
          <w:sz w:val="24"/>
          <w:szCs w:val="24"/>
        </w:rPr>
        <w:t xml:space="preserve">composed into the constitution. </w:t>
      </w:r>
    </w:p>
    <w:p w:rsidR="008E6176" w:rsidRPr="00F40824" w:rsidRDefault="00CF56D5" w:rsidP="00F40824">
      <w:pPr>
        <w:pStyle w:val="ListParagraph"/>
        <w:numPr>
          <w:ilvl w:val="0"/>
          <w:numId w:val="7"/>
        </w:numPr>
        <w:rPr>
          <w:sz w:val="24"/>
          <w:szCs w:val="24"/>
        </w:rPr>
      </w:pPr>
      <w:r>
        <w:rPr>
          <w:sz w:val="24"/>
          <w:szCs w:val="24"/>
        </w:rPr>
        <w:t xml:space="preserve">Their privileges was also </w:t>
      </w:r>
      <w:r w:rsidR="00953DBF">
        <w:rPr>
          <w:sz w:val="24"/>
          <w:szCs w:val="24"/>
        </w:rPr>
        <w:t xml:space="preserve">secured by regulating the GCC </w:t>
      </w:r>
      <w:r w:rsidR="00F57EE8">
        <w:rPr>
          <w:sz w:val="24"/>
          <w:szCs w:val="24"/>
        </w:rPr>
        <w:t xml:space="preserve">, which held the capacity to choose the president </w:t>
      </w:r>
      <w:r w:rsidR="00087D64">
        <w:rPr>
          <w:sz w:val="24"/>
          <w:szCs w:val="24"/>
        </w:rPr>
        <w:t xml:space="preserve">as well the 14 of the 32 </w:t>
      </w:r>
      <w:r w:rsidR="00BE0A63">
        <w:rPr>
          <w:sz w:val="24"/>
          <w:szCs w:val="24"/>
        </w:rPr>
        <w:t>senators .</w:t>
      </w:r>
    </w:p>
    <w:sectPr w:rsidR="008E6176" w:rsidRPr="00F4082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2D6D3B"/>
    <w:multiLevelType w:val="hybridMultilevel"/>
    <w:tmpl w:val="A42A88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FB4A64"/>
    <w:multiLevelType w:val="hybridMultilevel"/>
    <w:tmpl w:val="4A52A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5D635AD"/>
    <w:multiLevelType w:val="hybridMultilevel"/>
    <w:tmpl w:val="E612D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55666CF"/>
    <w:multiLevelType w:val="hybridMultilevel"/>
    <w:tmpl w:val="D9F2B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8611622"/>
    <w:multiLevelType w:val="hybridMultilevel"/>
    <w:tmpl w:val="9B4A0D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6DB50C2C"/>
    <w:multiLevelType w:val="hybridMultilevel"/>
    <w:tmpl w:val="FFFFFFFF"/>
    <w:lvl w:ilvl="0" w:tplc="6528179E">
      <w:start w:val="1"/>
      <w:numFmt w:val="decimal"/>
      <w:lvlText w:val="%1."/>
      <w:lvlJc w:val="left"/>
      <w:pPr>
        <w:tabs>
          <w:tab w:val="num" w:pos="720"/>
        </w:tabs>
        <w:ind w:left="720" w:hanging="360"/>
      </w:pPr>
    </w:lvl>
    <w:lvl w:ilvl="1" w:tplc="8414766E" w:tentative="1">
      <w:start w:val="1"/>
      <w:numFmt w:val="decimal"/>
      <w:lvlText w:val="%2."/>
      <w:lvlJc w:val="left"/>
      <w:pPr>
        <w:tabs>
          <w:tab w:val="num" w:pos="1440"/>
        </w:tabs>
        <w:ind w:left="1440" w:hanging="360"/>
      </w:pPr>
    </w:lvl>
    <w:lvl w:ilvl="2" w:tplc="E96EA484" w:tentative="1">
      <w:start w:val="1"/>
      <w:numFmt w:val="decimal"/>
      <w:lvlText w:val="%3."/>
      <w:lvlJc w:val="left"/>
      <w:pPr>
        <w:tabs>
          <w:tab w:val="num" w:pos="2160"/>
        </w:tabs>
        <w:ind w:left="2160" w:hanging="360"/>
      </w:pPr>
    </w:lvl>
    <w:lvl w:ilvl="3" w:tplc="DBB2FCE4" w:tentative="1">
      <w:start w:val="1"/>
      <w:numFmt w:val="decimal"/>
      <w:lvlText w:val="%4."/>
      <w:lvlJc w:val="left"/>
      <w:pPr>
        <w:tabs>
          <w:tab w:val="num" w:pos="2880"/>
        </w:tabs>
        <w:ind w:left="2880" w:hanging="360"/>
      </w:pPr>
    </w:lvl>
    <w:lvl w:ilvl="4" w:tplc="7346D5F2" w:tentative="1">
      <w:start w:val="1"/>
      <w:numFmt w:val="decimal"/>
      <w:lvlText w:val="%5."/>
      <w:lvlJc w:val="left"/>
      <w:pPr>
        <w:tabs>
          <w:tab w:val="num" w:pos="3600"/>
        </w:tabs>
        <w:ind w:left="3600" w:hanging="360"/>
      </w:pPr>
    </w:lvl>
    <w:lvl w:ilvl="5" w:tplc="41E8DE7E" w:tentative="1">
      <w:start w:val="1"/>
      <w:numFmt w:val="decimal"/>
      <w:lvlText w:val="%6."/>
      <w:lvlJc w:val="left"/>
      <w:pPr>
        <w:tabs>
          <w:tab w:val="num" w:pos="4320"/>
        </w:tabs>
        <w:ind w:left="4320" w:hanging="360"/>
      </w:pPr>
    </w:lvl>
    <w:lvl w:ilvl="6" w:tplc="46767BB2" w:tentative="1">
      <w:start w:val="1"/>
      <w:numFmt w:val="decimal"/>
      <w:lvlText w:val="%7."/>
      <w:lvlJc w:val="left"/>
      <w:pPr>
        <w:tabs>
          <w:tab w:val="num" w:pos="5040"/>
        </w:tabs>
        <w:ind w:left="5040" w:hanging="360"/>
      </w:pPr>
    </w:lvl>
    <w:lvl w:ilvl="7" w:tplc="CB00520E" w:tentative="1">
      <w:start w:val="1"/>
      <w:numFmt w:val="decimal"/>
      <w:lvlText w:val="%8."/>
      <w:lvlJc w:val="left"/>
      <w:pPr>
        <w:tabs>
          <w:tab w:val="num" w:pos="5760"/>
        </w:tabs>
        <w:ind w:left="5760" w:hanging="360"/>
      </w:pPr>
    </w:lvl>
    <w:lvl w:ilvl="8" w:tplc="664AB9CE" w:tentative="1">
      <w:start w:val="1"/>
      <w:numFmt w:val="decimal"/>
      <w:lvlText w:val="%9."/>
      <w:lvlJc w:val="left"/>
      <w:pPr>
        <w:tabs>
          <w:tab w:val="num" w:pos="6480"/>
        </w:tabs>
        <w:ind w:left="6480" w:hanging="360"/>
      </w:pPr>
    </w:lvl>
  </w:abstractNum>
  <w:abstractNum w:abstractNumId="6" w15:restartNumberingAfterBreak="0">
    <w:nsid w:val="7517378B"/>
    <w:multiLevelType w:val="hybridMultilevel"/>
    <w:tmpl w:val="7AA82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0"/>
  </w:num>
  <w:num w:numId="4">
    <w:abstractNumId w:val="1"/>
  </w:num>
  <w:num w:numId="5">
    <w:abstractNumId w:val="3"/>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3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30F"/>
    <w:rsid w:val="000201BA"/>
    <w:rsid w:val="0004771C"/>
    <w:rsid w:val="00087D64"/>
    <w:rsid w:val="000C74B5"/>
    <w:rsid w:val="000D4CFF"/>
    <w:rsid w:val="000F27B4"/>
    <w:rsid w:val="00107A38"/>
    <w:rsid w:val="00115004"/>
    <w:rsid w:val="00142ADD"/>
    <w:rsid w:val="00152166"/>
    <w:rsid w:val="00192946"/>
    <w:rsid w:val="001C18F3"/>
    <w:rsid w:val="001D1776"/>
    <w:rsid w:val="00207E44"/>
    <w:rsid w:val="0027308F"/>
    <w:rsid w:val="002A73F8"/>
    <w:rsid w:val="002B4B92"/>
    <w:rsid w:val="003029C5"/>
    <w:rsid w:val="0031237A"/>
    <w:rsid w:val="003472FD"/>
    <w:rsid w:val="00362F86"/>
    <w:rsid w:val="003A0091"/>
    <w:rsid w:val="003D0931"/>
    <w:rsid w:val="003E7171"/>
    <w:rsid w:val="00485B36"/>
    <w:rsid w:val="00497DE4"/>
    <w:rsid w:val="005077CD"/>
    <w:rsid w:val="00543B7E"/>
    <w:rsid w:val="005505CF"/>
    <w:rsid w:val="0056556F"/>
    <w:rsid w:val="00582AA8"/>
    <w:rsid w:val="00592FEC"/>
    <w:rsid w:val="00602E29"/>
    <w:rsid w:val="00603D7E"/>
    <w:rsid w:val="006327B4"/>
    <w:rsid w:val="00674202"/>
    <w:rsid w:val="00674454"/>
    <w:rsid w:val="006B54B9"/>
    <w:rsid w:val="006C448F"/>
    <w:rsid w:val="006C4E2C"/>
    <w:rsid w:val="006D230F"/>
    <w:rsid w:val="00717E7D"/>
    <w:rsid w:val="00722310"/>
    <w:rsid w:val="007840EE"/>
    <w:rsid w:val="00785526"/>
    <w:rsid w:val="007A2A86"/>
    <w:rsid w:val="007B6073"/>
    <w:rsid w:val="007E3DEA"/>
    <w:rsid w:val="008061AE"/>
    <w:rsid w:val="00814DE1"/>
    <w:rsid w:val="00836513"/>
    <w:rsid w:val="00887D10"/>
    <w:rsid w:val="00890DD6"/>
    <w:rsid w:val="008B24EB"/>
    <w:rsid w:val="008D3CD4"/>
    <w:rsid w:val="008E6176"/>
    <w:rsid w:val="00907633"/>
    <w:rsid w:val="009238DE"/>
    <w:rsid w:val="00953DBF"/>
    <w:rsid w:val="00956039"/>
    <w:rsid w:val="00962837"/>
    <w:rsid w:val="009D31DA"/>
    <w:rsid w:val="009E60A8"/>
    <w:rsid w:val="00A1375E"/>
    <w:rsid w:val="00A25B81"/>
    <w:rsid w:val="00A30BEE"/>
    <w:rsid w:val="00A4018C"/>
    <w:rsid w:val="00A478EF"/>
    <w:rsid w:val="00A648D4"/>
    <w:rsid w:val="00AA5595"/>
    <w:rsid w:val="00AB615D"/>
    <w:rsid w:val="00AD1CC2"/>
    <w:rsid w:val="00AD3595"/>
    <w:rsid w:val="00AD68FF"/>
    <w:rsid w:val="00B20D67"/>
    <w:rsid w:val="00B667F7"/>
    <w:rsid w:val="00B82852"/>
    <w:rsid w:val="00BD5C8A"/>
    <w:rsid w:val="00BE0A63"/>
    <w:rsid w:val="00C14C80"/>
    <w:rsid w:val="00C30287"/>
    <w:rsid w:val="00C61902"/>
    <w:rsid w:val="00C739B3"/>
    <w:rsid w:val="00C8512A"/>
    <w:rsid w:val="00C9087E"/>
    <w:rsid w:val="00CB2078"/>
    <w:rsid w:val="00CF2F5A"/>
    <w:rsid w:val="00CF56D5"/>
    <w:rsid w:val="00D3211C"/>
    <w:rsid w:val="00D53D2A"/>
    <w:rsid w:val="00D84660"/>
    <w:rsid w:val="00DB537D"/>
    <w:rsid w:val="00DD6C35"/>
    <w:rsid w:val="00DE6DE5"/>
    <w:rsid w:val="00E16823"/>
    <w:rsid w:val="00E22C37"/>
    <w:rsid w:val="00E72090"/>
    <w:rsid w:val="00E95089"/>
    <w:rsid w:val="00EA1417"/>
    <w:rsid w:val="00EA284C"/>
    <w:rsid w:val="00EA5CFB"/>
    <w:rsid w:val="00F023BE"/>
    <w:rsid w:val="00F40593"/>
    <w:rsid w:val="00F40824"/>
    <w:rsid w:val="00F57EE8"/>
    <w:rsid w:val="00F8283A"/>
    <w:rsid w:val="00FC178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4:docId w14:val="62A98B4E"/>
  <w15:chartTrackingRefBased/>
  <w15:docId w15:val="{DE66A923-C302-C14E-B795-901EB3B9A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27B4"/>
    <w:pPr>
      <w:ind w:left="720"/>
      <w:contextualSpacing/>
    </w:pPr>
  </w:style>
  <w:style w:type="paragraph" w:customStyle="1" w:styleId="msonormal0">
    <w:name w:val="msonormal"/>
    <w:basedOn w:val="Normal"/>
    <w:rsid w:val="00F8283A"/>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60289383">
      <w:bodyDiv w:val="1"/>
      <w:marLeft w:val="0"/>
      <w:marRight w:val="0"/>
      <w:marTop w:val="0"/>
      <w:marBottom w:val="0"/>
      <w:divBdr>
        <w:top w:val="none" w:sz="0" w:space="0" w:color="auto"/>
        <w:left w:val="none" w:sz="0" w:space="0" w:color="auto"/>
        <w:bottom w:val="none" w:sz="0" w:space="0" w:color="auto"/>
        <w:right w:val="none" w:sz="0" w:space="0" w:color="auto"/>
      </w:divBdr>
      <w:divsChild>
        <w:div w:id="1364985627">
          <w:marLeft w:val="461"/>
          <w:marRight w:val="0"/>
          <w:marTop w:val="200"/>
          <w:marBottom w:val="0"/>
          <w:divBdr>
            <w:top w:val="none" w:sz="0" w:space="0" w:color="auto"/>
            <w:left w:val="none" w:sz="0" w:space="0" w:color="auto"/>
            <w:bottom w:val="none" w:sz="0" w:space="0" w:color="auto"/>
            <w:right w:val="none" w:sz="0" w:space="0" w:color="auto"/>
          </w:divBdr>
        </w:div>
        <w:div w:id="950160289">
          <w:marLeft w:val="461"/>
          <w:marRight w:val="0"/>
          <w:marTop w:val="200"/>
          <w:marBottom w:val="0"/>
          <w:divBdr>
            <w:top w:val="none" w:sz="0" w:space="0" w:color="auto"/>
            <w:left w:val="none" w:sz="0" w:space="0" w:color="auto"/>
            <w:bottom w:val="none" w:sz="0" w:space="0" w:color="auto"/>
            <w:right w:val="none" w:sz="0" w:space="0" w:color="auto"/>
          </w:divBdr>
        </w:div>
        <w:div w:id="251085393">
          <w:marLeft w:val="461"/>
          <w:marRight w:val="0"/>
          <w:marTop w:val="200"/>
          <w:marBottom w:val="0"/>
          <w:divBdr>
            <w:top w:val="none" w:sz="0" w:space="0" w:color="auto"/>
            <w:left w:val="none" w:sz="0" w:space="0" w:color="auto"/>
            <w:bottom w:val="none" w:sz="0" w:space="0" w:color="auto"/>
            <w:right w:val="none" w:sz="0" w:space="0" w:color="auto"/>
          </w:divBdr>
        </w:div>
      </w:divsChild>
    </w:div>
    <w:div w:id="1265528125">
      <w:bodyDiv w:val="1"/>
      <w:marLeft w:val="0"/>
      <w:marRight w:val="0"/>
      <w:marTop w:val="0"/>
      <w:marBottom w:val="0"/>
      <w:divBdr>
        <w:top w:val="none" w:sz="0" w:space="0" w:color="auto"/>
        <w:left w:val="none" w:sz="0" w:space="0" w:color="auto"/>
        <w:bottom w:val="none" w:sz="0" w:space="0" w:color="auto"/>
        <w:right w:val="none" w:sz="0" w:space="0" w:color="auto"/>
      </w:divBdr>
      <w:divsChild>
        <w:div w:id="996760156">
          <w:marLeft w:val="360"/>
          <w:marRight w:val="0"/>
          <w:marTop w:val="200"/>
          <w:marBottom w:val="0"/>
          <w:divBdr>
            <w:top w:val="none" w:sz="0" w:space="0" w:color="auto"/>
            <w:left w:val="none" w:sz="0" w:space="0" w:color="auto"/>
            <w:bottom w:val="none" w:sz="0" w:space="0" w:color="auto"/>
            <w:right w:val="none" w:sz="0" w:space="0" w:color="auto"/>
          </w:divBdr>
        </w:div>
        <w:div w:id="1681160246">
          <w:marLeft w:val="360"/>
          <w:marRight w:val="0"/>
          <w:marTop w:val="200"/>
          <w:marBottom w:val="0"/>
          <w:divBdr>
            <w:top w:val="none" w:sz="0" w:space="0" w:color="auto"/>
            <w:left w:val="none" w:sz="0" w:space="0" w:color="auto"/>
            <w:bottom w:val="none" w:sz="0" w:space="0" w:color="auto"/>
            <w:right w:val="none" w:sz="0" w:space="0" w:color="auto"/>
          </w:divBdr>
        </w:div>
        <w:div w:id="1360935836">
          <w:marLeft w:val="360"/>
          <w:marRight w:val="0"/>
          <w:marTop w:val="200"/>
          <w:marBottom w:val="0"/>
          <w:divBdr>
            <w:top w:val="none" w:sz="0" w:space="0" w:color="auto"/>
            <w:left w:val="none" w:sz="0" w:space="0" w:color="auto"/>
            <w:bottom w:val="none" w:sz="0" w:space="0" w:color="auto"/>
            <w:right w:val="none" w:sz="0" w:space="0" w:color="auto"/>
          </w:divBdr>
        </w:div>
        <w:div w:id="1235893466">
          <w:marLeft w:val="360"/>
          <w:marRight w:val="0"/>
          <w:marTop w:val="200"/>
          <w:marBottom w:val="0"/>
          <w:divBdr>
            <w:top w:val="none" w:sz="0" w:space="0" w:color="auto"/>
            <w:left w:val="none" w:sz="0" w:space="0" w:color="auto"/>
            <w:bottom w:val="none" w:sz="0" w:space="0" w:color="auto"/>
            <w:right w:val="none" w:sz="0" w:space="0" w:color="auto"/>
          </w:divBdr>
        </w:div>
        <w:div w:id="2055958358">
          <w:marLeft w:val="360"/>
          <w:marRight w:val="0"/>
          <w:marTop w:val="200"/>
          <w:marBottom w:val="0"/>
          <w:divBdr>
            <w:top w:val="none" w:sz="0" w:space="0" w:color="auto"/>
            <w:left w:val="none" w:sz="0" w:space="0" w:color="auto"/>
            <w:bottom w:val="none" w:sz="0" w:space="0" w:color="auto"/>
            <w:right w:val="none" w:sz="0" w:space="0" w:color="auto"/>
          </w:divBdr>
        </w:div>
        <w:div w:id="372075333">
          <w:marLeft w:val="360"/>
          <w:marRight w:val="0"/>
          <w:marTop w:val="200"/>
          <w:marBottom w:val="0"/>
          <w:divBdr>
            <w:top w:val="none" w:sz="0" w:space="0" w:color="auto"/>
            <w:left w:val="none" w:sz="0" w:space="0" w:color="auto"/>
            <w:bottom w:val="none" w:sz="0" w:space="0" w:color="auto"/>
            <w:right w:val="none" w:sz="0" w:space="0" w:color="auto"/>
          </w:divBdr>
        </w:div>
      </w:divsChild>
    </w:div>
    <w:div w:id="1368948294">
      <w:bodyDiv w:val="1"/>
      <w:marLeft w:val="0"/>
      <w:marRight w:val="0"/>
      <w:marTop w:val="0"/>
      <w:marBottom w:val="0"/>
      <w:divBdr>
        <w:top w:val="none" w:sz="0" w:space="0" w:color="auto"/>
        <w:left w:val="none" w:sz="0" w:space="0" w:color="auto"/>
        <w:bottom w:val="none" w:sz="0" w:space="0" w:color="auto"/>
        <w:right w:val="none" w:sz="0" w:space="0" w:color="auto"/>
      </w:divBdr>
      <w:divsChild>
        <w:div w:id="1631088671">
          <w:marLeft w:val="360"/>
          <w:marRight w:val="0"/>
          <w:marTop w:val="200"/>
          <w:marBottom w:val="0"/>
          <w:divBdr>
            <w:top w:val="none" w:sz="0" w:space="0" w:color="auto"/>
            <w:left w:val="none" w:sz="0" w:space="0" w:color="auto"/>
            <w:bottom w:val="none" w:sz="0" w:space="0" w:color="auto"/>
            <w:right w:val="none" w:sz="0" w:space="0" w:color="auto"/>
          </w:divBdr>
        </w:div>
        <w:div w:id="1765494687">
          <w:marLeft w:val="360"/>
          <w:marRight w:val="0"/>
          <w:marTop w:val="200"/>
          <w:marBottom w:val="0"/>
          <w:divBdr>
            <w:top w:val="none" w:sz="0" w:space="0" w:color="auto"/>
            <w:left w:val="none" w:sz="0" w:space="0" w:color="auto"/>
            <w:bottom w:val="none" w:sz="0" w:space="0" w:color="auto"/>
            <w:right w:val="none" w:sz="0" w:space="0" w:color="auto"/>
          </w:divBdr>
        </w:div>
        <w:div w:id="1375931408">
          <w:marLeft w:val="360"/>
          <w:marRight w:val="0"/>
          <w:marTop w:val="200"/>
          <w:marBottom w:val="0"/>
          <w:divBdr>
            <w:top w:val="none" w:sz="0" w:space="0" w:color="auto"/>
            <w:left w:val="none" w:sz="0" w:space="0" w:color="auto"/>
            <w:bottom w:val="none" w:sz="0" w:space="0" w:color="auto"/>
            <w:right w:val="none" w:sz="0" w:space="0" w:color="auto"/>
          </w:divBdr>
        </w:div>
        <w:div w:id="1642225643">
          <w:marLeft w:val="360"/>
          <w:marRight w:val="0"/>
          <w:marTop w:val="200"/>
          <w:marBottom w:val="0"/>
          <w:divBdr>
            <w:top w:val="none" w:sz="0" w:space="0" w:color="auto"/>
            <w:left w:val="none" w:sz="0" w:space="0" w:color="auto"/>
            <w:bottom w:val="none" w:sz="0" w:space="0" w:color="auto"/>
            <w:right w:val="none" w:sz="0" w:space="0" w:color="auto"/>
          </w:divBdr>
        </w:div>
        <w:div w:id="722026380">
          <w:marLeft w:val="360"/>
          <w:marRight w:val="0"/>
          <w:marTop w:val="200"/>
          <w:marBottom w:val="0"/>
          <w:divBdr>
            <w:top w:val="none" w:sz="0" w:space="0" w:color="auto"/>
            <w:left w:val="none" w:sz="0" w:space="0" w:color="auto"/>
            <w:bottom w:val="none" w:sz="0" w:space="0" w:color="auto"/>
            <w:right w:val="none" w:sz="0" w:space="0" w:color="auto"/>
          </w:divBdr>
        </w:div>
        <w:div w:id="1410276813">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712</Words>
  <Characters>4064</Characters>
  <Application>Microsoft Office Word</Application>
  <DocSecurity>0</DocSecurity>
  <Lines>33</Lines>
  <Paragraphs>9</Paragraphs>
  <ScaleCrop>false</ScaleCrop>
  <Company/>
  <LinksUpToDate>false</LinksUpToDate>
  <CharactersWithSpaces>4767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Guest User</dc:creator>
  <cp:keywords/>
  <dc:description/>
  <cp:lastModifiedBy>Guest User</cp:lastModifiedBy>
  <cp:revision>2</cp:revision>
  <dcterms:created xsi:type="dcterms:W3CDTF">2020-05-14T20:49:00Z</dcterms:created>
  <dcterms:modified xsi:type="dcterms:W3CDTF">2020-05-14T20:49:00Z</dcterms:modified>
</cp:coreProperties>
</file>